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E9A66" w14:textId="77777777" w:rsidR="00AD3C46" w:rsidRPr="00BC0797" w:rsidRDefault="00F069BB">
      <w:pPr>
        <w:spacing w:after="114" w:line="259" w:lineRule="auto"/>
      </w:pPr>
      <w:r w:rsidRPr="00BC0797">
        <w:t xml:space="preserve"> </w:t>
      </w:r>
    </w:p>
    <w:p w14:paraId="7B463197" w14:textId="77777777" w:rsidR="00AD3C46" w:rsidRPr="00BC0797" w:rsidRDefault="00F069BB">
      <w:pPr>
        <w:spacing w:after="335" w:line="259" w:lineRule="auto"/>
        <w:ind w:left="3111"/>
      </w:pPr>
      <w:r w:rsidRPr="00BC0797">
        <w:rPr>
          <w:noProof/>
          <w:lang w:eastAsia="en-US" w:bidi="ar-SA"/>
        </w:rPr>
        <w:drawing>
          <wp:inline distT="0" distB="0" distL="0" distR="0" wp14:anchorId="42908B7B" wp14:editId="3E43C174">
            <wp:extent cx="2644775" cy="1279271"/>
            <wp:effectExtent l="0" t="0" r="0" b="0"/>
            <wp:docPr id="1214" name="Picture 1214"/>
            <wp:cNvGraphicFramePr/>
            <a:graphic xmlns:a="http://schemas.openxmlformats.org/drawingml/2006/main">
              <a:graphicData uri="http://schemas.openxmlformats.org/drawingml/2006/picture">
                <pic:pic xmlns:pic="http://schemas.openxmlformats.org/drawingml/2006/picture">
                  <pic:nvPicPr>
                    <pic:cNvPr id="1214" name="Picture 1214"/>
                    <pic:cNvPicPr/>
                  </pic:nvPicPr>
                  <pic:blipFill>
                    <a:blip r:embed="rId11"/>
                    <a:stretch>
                      <a:fillRect/>
                    </a:stretch>
                  </pic:blipFill>
                  <pic:spPr>
                    <a:xfrm>
                      <a:off x="0" y="0"/>
                      <a:ext cx="2644775" cy="1279271"/>
                    </a:xfrm>
                    <a:prstGeom prst="rect">
                      <a:avLst/>
                    </a:prstGeom>
                  </pic:spPr>
                </pic:pic>
              </a:graphicData>
            </a:graphic>
          </wp:inline>
        </w:drawing>
      </w:r>
      <w:r w:rsidRPr="00BC0797">
        <w:rPr>
          <w:sz w:val="20"/>
        </w:rPr>
        <w:t xml:space="preserve"> </w:t>
      </w:r>
      <w:r w:rsidRPr="00BC0797">
        <w:t xml:space="preserve"> </w:t>
      </w:r>
    </w:p>
    <w:p w14:paraId="7AFF1D6F" w14:textId="77777777" w:rsidR="00B1300D" w:rsidRPr="00F34FCF" w:rsidRDefault="0058615E" w:rsidP="003070CE">
      <w:pPr>
        <w:spacing w:after="35" w:line="259" w:lineRule="auto"/>
        <w:jc w:val="center"/>
        <w:rPr>
          <w:rFonts w:asciiTheme="minorHAnsi" w:hAnsiTheme="minorHAnsi" w:cstheme="minorHAnsi"/>
          <w:b/>
          <w:sz w:val="36"/>
          <w:szCs w:val="36"/>
        </w:rPr>
      </w:pPr>
      <w:r w:rsidRPr="00F34FCF">
        <w:rPr>
          <w:rFonts w:asciiTheme="minorHAnsi" w:hAnsiTheme="minorHAnsi" w:cstheme="minorHAnsi"/>
          <w:b/>
          <w:sz w:val="36"/>
          <w:szCs w:val="36"/>
        </w:rPr>
        <w:t>GEORGIAN (GE</w:t>
      </w:r>
      <w:r w:rsidR="00C043E8" w:rsidRPr="00F34FCF">
        <w:rPr>
          <w:rFonts w:asciiTheme="minorHAnsi" w:hAnsiTheme="minorHAnsi" w:cstheme="minorHAnsi"/>
          <w:b/>
          <w:sz w:val="36"/>
          <w:szCs w:val="36"/>
        </w:rPr>
        <w:t>ORGIA</w:t>
      </w:r>
      <w:r w:rsidRPr="00F34FCF">
        <w:rPr>
          <w:rFonts w:asciiTheme="minorHAnsi" w:hAnsiTheme="minorHAnsi" w:cstheme="minorHAnsi"/>
          <w:b/>
          <w:sz w:val="36"/>
          <w:szCs w:val="36"/>
        </w:rPr>
        <w:t>)</w:t>
      </w:r>
    </w:p>
    <w:p w14:paraId="687B71DF" w14:textId="276F7C45" w:rsidR="00AD3C46" w:rsidRPr="00F34FCF" w:rsidRDefault="00F069BB" w:rsidP="003070CE">
      <w:pPr>
        <w:spacing w:after="35" w:line="259" w:lineRule="auto"/>
        <w:jc w:val="center"/>
        <w:rPr>
          <w:rFonts w:asciiTheme="minorHAnsi" w:hAnsiTheme="minorHAnsi" w:cstheme="minorHAnsi"/>
          <w:b/>
          <w:sz w:val="36"/>
          <w:szCs w:val="36"/>
        </w:rPr>
      </w:pPr>
      <w:r w:rsidRPr="00F34FCF">
        <w:rPr>
          <w:rFonts w:asciiTheme="minorHAnsi" w:hAnsiTheme="minorHAnsi" w:cstheme="minorHAnsi"/>
          <w:b/>
          <w:sz w:val="36"/>
          <w:szCs w:val="36"/>
        </w:rPr>
        <w:t xml:space="preserve">LOCALIZATION STYLE AND TECHNICAL </w:t>
      </w:r>
      <w:r w:rsidR="003F6CD2" w:rsidRPr="00F34FCF">
        <w:rPr>
          <w:rFonts w:asciiTheme="minorHAnsi" w:hAnsiTheme="minorHAnsi" w:cstheme="minorHAnsi"/>
          <w:b/>
          <w:sz w:val="36"/>
          <w:szCs w:val="36"/>
        </w:rPr>
        <w:t>G</w:t>
      </w:r>
      <w:r w:rsidRPr="00F34FCF">
        <w:rPr>
          <w:rFonts w:asciiTheme="minorHAnsi" w:hAnsiTheme="minorHAnsi" w:cstheme="minorHAnsi"/>
          <w:b/>
          <w:sz w:val="36"/>
          <w:szCs w:val="36"/>
        </w:rPr>
        <w:t>UIDE</w:t>
      </w:r>
    </w:p>
    <w:p w14:paraId="59DDDBE7" w14:textId="4A59B86C" w:rsidR="00B1300D" w:rsidRPr="00B1300D" w:rsidRDefault="00B1300D" w:rsidP="003070CE">
      <w:pPr>
        <w:spacing w:after="40" w:line="259" w:lineRule="auto"/>
        <w:jc w:val="center"/>
        <w:rPr>
          <w:sz w:val="22"/>
          <w:szCs w:val="22"/>
        </w:rPr>
      </w:pPr>
      <w:r w:rsidRPr="00B1300D">
        <w:rPr>
          <w:b/>
          <w:i/>
          <w:sz w:val="22"/>
          <w:szCs w:val="22"/>
        </w:rPr>
        <w:t xml:space="preserve">**For Amazon Prime Video Licensors &amp; Vendors Only** </w:t>
      </w:r>
    </w:p>
    <w:p w14:paraId="56FC20DF" w14:textId="77777777" w:rsidR="00AD3C46" w:rsidRPr="00BC0797" w:rsidRDefault="00F069BB" w:rsidP="003070CE">
      <w:pPr>
        <w:spacing w:after="19" w:line="259" w:lineRule="auto"/>
        <w:jc w:val="center"/>
      </w:pPr>
      <w:r w:rsidRPr="000261BF">
        <w:rPr>
          <w:b/>
          <w:i/>
        </w:rPr>
        <w:t xml:space="preserve"> </w:t>
      </w:r>
      <w:r w:rsidRPr="00BC0797">
        <w:t xml:space="preserve"> </w:t>
      </w:r>
    </w:p>
    <w:p w14:paraId="31219338" w14:textId="57D9A38B" w:rsidR="00F34FCF" w:rsidRDefault="00F069BB" w:rsidP="003070CE">
      <w:pPr>
        <w:spacing w:after="9231" w:line="259" w:lineRule="auto"/>
        <w:jc w:val="center"/>
        <w:rPr>
          <w:rFonts w:asciiTheme="minorHAnsi" w:hAnsiTheme="minorHAnsi" w:cstheme="minorBidi"/>
          <w:highlight w:val="yellow"/>
        </w:rPr>
        <w:sectPr w:rsidR="00F34FCF" w:rsidSect="001E7A8F">
          <w:headerReference w:type="even" r:id="rId12"/>
          <w:headerReference w:type="default" r:id="rId13"/>
          <w:footerReference w:type="even" r:id="rId14"/>
          <w:footerReference w:type="default" r:id="rId15"/>
          <w:headerReference w:type="first" r:id="rId16"/>
          <w:pgSz w:w="12240" w:h="15840"/>
          <w:pgMar w:top="1166" w:right="1157" w:bottom="1350" w:left="961" w:header="586" w:footer="736" w:gutter="0"/>
          <w:cols w:space="720"/>
          <w:titlePg/>
        </w:sectPr>
      </w:pPr>
      <w:r w:rsidRPr="25A18FA5">
        <w:rPr>
          <w:rFonts w:asciiTheme="minorHAnsi" w:hAnsiTheme="minorHAnsi" w:cstheme="minorBidi"/>
        </w:rPr>
        <w:t xml:space="preserve">Last Revision: </w:t>
      </w:r>
      <w:r w:rsidR="00036F9C">
        <w:rPr>
          <w:rFonts w:asciiTheme="minorHAnsi" w:hAnsiTheme="minorHAnsi" w:cstheme="minorBidi"/>
        </w:rPr>
        <w:t>May 20</w:t>
      </w:r>
      <w:r w:rsidRPr="005C36BB">
        <w:rPr>
          <w:rFonts w:asciiTheme="minorHAnsi" w:hAnsiTheme="minorHAnsi" w:cstheme="minorBidi"/>
        </w:rPr>
        <w:t>, 202</w:t>
      </w:r>
      <w:r w:rsidR="00C043E8" w:rsidRPr="005C36BB">
        <w:rPr>
          <w:rFonts w:asciiTheme="minorHAnsi" w:hAnsiTheme="minorHAnsi" w:cstheme="minorBidi"/>
        </w:rPr>
        <w:t>6</w:t>
      </w:r>
    </w:p>
    <w:p w14:paraId="4B7C87A5" w14:textId="6DC5B526" w:rsidR="00AD3C46" w:rsidRPr="00B1300D" w:rsidRDefault="00F069BB" w:rsidP="003F6CD2">
      <w:pPr>
        <w:spacing w:line="259" w:lineRule="auto"/>
        <w:jc w:val="center"/>
        <w:rPr>
          <w:rFonts w:asciiTheme="minorHAnsi" w:hAnsiTheme="minorHAnsi" w:cstheme="minorHAnsi"/>
          <w:b/>
          <w:sz w:val="40"/>
        </w:rPr>
      </w:pPr>
      <w:r w:rsidRPr="00B1300D">
        <w:rPr>
          <w:rFonts w:asciiTheme="minorHAnsi" w:hAnsiTheme="minorHAnsi" w:cstheme="minorHAnsi"/>
          <w:b/>
          <w:sz w:val="40"/>
        </w:rPr>
        <w:lastRenderedPageBreak/>
        <w:t>Table of Contents</w:t>
      </w:r>
    </w:p>
    <w:sdt>
      <w:sdtPr>
        <w:rPr>
          <w:rFonts w:asciiTheme="minorHAnsi" w:eastAsia="Times New Roman" w:hAnsiTheme="minorHAnsi" w:cstheme="minorBidi"/>
          <w:color w:val="auto"/>
          <w:sz w:val="24"/>
          <w:szCs w:val="24"/>
          <w:lang w:eastAsia="en-GB" w:bidi="he-IL"/>
        </w:rPr>
        <w:id w:val="-1906139603"/>
        <w:docPartObj>
          <w:docPartGallery w:val="Table of Contents"/>
          <w:docPartUnique/>
        </w:docPartObj>
      </w:sdtPr>
      <w:sdtEndPr>
        <w:rPr>
          <w:b/>
          <w:bCs/>
          <w:noProof/>
        </w:rPr>
      </w:sdtEndPr>
      <w:sdtContent>
        <w:bookmarkStart w:id="0" w:name="_GoBack" w:displacedByCustomXml="prev"/>
        <w:p w14:paraId="7F0F9980" w14:textId="1DE37C7A" w:rsidR="006307B6" w:rsidRPr="003070CE" w:rsidRDefault="006307B6" w:rsidP="00B1300D">
          <w:pPr>
            <w:pStyle w:val="TOCHeading"/>
            <w:spacing w:before="0" w:line="240" w:lineRule="auto"/>
            <w:rPr>
              <w:rFonts w:asciiTheme="minorHAnsi" w:hAnsiTheme="minorHAnsi" w:cstheme="minorHAnsi"/>
              <w:color w:val="auto"/>
            </w:rPr>
          </w:pPr>
        </w:p>
        <w:p w14:paraId="0A2E569A" w14:textId="79B39997" w:rsidR="00B1300D" w:rsidRPr="00E62DF1" w:rsidRDefault="00B1300D" w:rsidP="009D185E">
          <w:pPr>
            <w:pStyle w:val="TOC1"/>
            <w:rPr>
              <w:rFonts w:eastAsiaTheme="minorEastAsia"/>
              <w:kern w:val="2"/>
              <w:lang w:eastAsia="en-US" w:bidi="ar-SA"/>
              <w14:ligatures w14:val="standardContextual"/>
            </w:rPr>
          </w:pPr>
          <w:r w:rsidRPr="00B1300D">
            <w:fldChar w:fldCharType="begin"/>
          </w:r>
          <w:r w:rsidRPr="4127234F">
            <w:instrText xml:space="preserve"> TOC \o "1-1" \h \z \u </w:instrText>
          </w:r>
          <w:r w:rsidRPr="00B1300D">
            <w:fldChar w:fldCharType="separate"/>
          </w:r>
          <w:hyperlink w:anchor="_Toc223694925" w:history="1">
            <w:r w:rsidRPr="4127234F">
              <w:rPr>
                <w:rStyle w:val="Hyperlink"/>
                <w:rFonts w:cstheme="minorBidi"/>
              </w:rPr>
              <w:t>1.</w:t>
            </w:r>
            <w:r w:rsidRPr="4127234F">
              <w:rPr>
                <w:rStyle w:val="Hyperlink"/>
                <w:rFonts w:eastAsia="Arial" w:cstheme="minorBidi"/>
              </w:rPr>
              <w:t xml:space="preserve"> </w:t>
            </w:r>
            <w:r w:rsidRPr="4127234F">
              <w:rPr>
                <w:rStyle w:val="Hyperlink"/>
                <w:rFonts w:cstheme="minorBidi"/>
              </w:rPr>
              <w:t>General Subtitling Rules</w:t>
            </w:r>
            <w:r w:rsidRPr="00E62DF1">
              <w:rPr>
                <w:webHidden/>
              </w:rPr>
              <w:tab/>
            </w:r>
            <w:r w:rsidRPr="4127234F">
              <w:rPr>
                <w:webHidden/>
              </w:rPr>
              <w:fldChar w:fldCharType="begin"/>
            </w:r>
            <w:r w:rsidRPr="4127234F">
              <w:rPr>
                <w:webHidden/>
              </w:rPr>
              <w:instrText xml:space="preserve"> PAGEREF _Toc223694925 \h </w:instrText>
            </w:r>
            <w:r w:rsidRPr="4127234F">
              <w:rPr>
                <w:webHidden/>
              </w:rPr>
            </w:r>
            <w:r w:rsidRPr="4127234F">
              <w:rPr>
                <w:webHidden/>
              </w:rPr>
              <w:fldChar w:fldCharType="separate"/>
            </w:r>
            <w:r w:rsidR="009D185E">
              <w:rPr>
                <w:webHidden/>
              </w:rPr>
              <w:t>3</w:t>
            </w:r>
            <w:r w:rsidRPr="4127234F">
              <w:rPr>
                <w:webHidden/>
              </w:rPr>
              <w:fldChar w:fldCharType="end"/>
            </w:r>
          </w:hyperlink>
        </w:p>
        <w:p w14:paraId="2EBD04D3" w14:textId="34FBDFC9" w:rsidR="00B1300D" w:rsidRPr="00E62DF1" w:rsidRDefault="00F46401" w:rsidP="009D185E">
          <w:pPr>
            <w:pStyle w:val="TOC1"/>
            <w:rPr>
              <w:rFonts w:eastAsiaTheme="minorEastAsia"/>
              <w:kern w:val="2"/>
              <w:lang w:eastAsia="en-US" w:bidi="ar-SA"/>
              <w14:ligatures w14:val="standardContextual"/>
            </w:rPr>
          </w:pPr>
          <w:hyperlink w:anchor="_Toc223694926" w:history="1">
            <w:r w:rsidR="00B1300D" w:rsidRPr="00E62DF1">
              <w:rPr>
                <w:rStyle w:val="Hyperlink"/>
              </w:rPr>
              <w:t>2.</w:t>
            </w:r>
            <w:r w:rsidR="00B1300D" w:rsidRPr="00E62DF1">
              <w:rPr>
                <w:rStyle w:val="Hyperlink"/>
                <w:rFonts w:eastAsia="Arial"/>
              </w:rPr>
              <w:t xml:space="preserve"> </w:t>
            </w:r>
            <w:r w:rsidR="00B1300D" w:rsidRPr="00E62DF1">
              <w:rPr>
                <w:rStyle w:val="Hyperlink"/>
              </w:rPr>
              <w:t>Font Information</w:t>
            </w:r>
            <w:r w:rsidR="00B1300D" w:rsidRPr="00E62DF1">
              <w:rPr>
                <w:webHidden/>
              </w:rPr>
              <w:tab/>
            </w:r>
            <w:r w:rsidR="00B1300D" w:rsidRPr="00E62DF1">
              <w:rPr>
                <w:webHidden/>
              </w:rPr>
              <w:fldChar w:fldCharType="begin"/>
            </w:r>
            <w:r w:rsidR="00B1300D" w:rsidRPr="00E62DF1">
              <w:rPr>
                <w:webHidden/>
              </w:rPr>
              <w:instrText xml:space="preserve"> PAGEREF _Toc223694926 \h </w:instrText>
            </w:r>
            <w:r w:rsidR="00B1300D" w:rsidRPr="00E62DF1">
              <w:rPr>
                <w:webHidden/>
              </w:rPr>
            </w:r>
            <w:r w:rsidR="00B1300D" w:rsidRPr="00E62DF1">
              <w:rPr>
                <w:webHidden/>
              </w:rPr>
              <w:fldChar w:fldCharType="separate"/>
            </w:r>
            <w:r w:rsidR="009D185E">
              <w:rPr>
                <w:webHidden/>
              </w:rPr>
              <w:t>3</w:t>
            </w:r>
            <w:r w:rsidR="00B1300D" w:rsidRPr="00E62DF1">
              <w:rPr>
                <w:webHidden/>
              </w:rPr>
              <w:fldChar w:fldCharType="end"/>
            </w:r>
          </w:hyperlink>
        </w:p>
        <w:p w14:paraId="246ED2F1" w14:textId="2C349D7F" w:rsidR="00B1300D" w:rsidRPr="00E62DF1" w:rsidRDefault="00F46401" w:rsidP="009D185E">
          <w:pPr>
            <w:pStyle w:val="TOC1"/>
            <w:rPr>
              <w:rFonts w:eastAsiaTheme="minorEastAsia"/>
              <w:kern w:val="2"/>
              <w:lang w:eastAsia="en-US" w:bidi="ar-SA"/>
              <w14:ligatures w14:val="standardContextual"/>
            </w:rPr>
          </w:pPr>
          <w:hyperlink w:anchor="_Toc223694927" w:history="1">
            <w:r w:rsidR="00B1300D" w:rsidRPr="00E62DF1">
              <w:rPr>
                <w:rStyle w:val="Hyperlink"/>
              </w:rPr>
              <w:t>3.</w:t>
            </w:r>
            <w:r w:rsidR="00B1300D" w:rsidRPr="00E62DF1">
              <w:rPr>
                <w:rStyle w:val="Hyperlink"/>
                <w:rFonts w:eastAsia="Arial"/>
              </w:rPr>
              <w:t xml:space="preserve"> </w:t>
            </w:r>
            <w:r w:rsidR="00B1300D" w:rsidRPr="00E62DF1">
              <w:rPr>
                <w:rStyle w:val="Hyperlink"/>
              </w:rPr>
              <w:t>Reading Speed</w:t>
            </w:r>
            <w:r w:rsidR="00B1300D" w:rsidRPr="00E62DF1">
              <w:rPr>
                <w:webHidden/>
              </w:rPr>
              <w:tab/>
            </w:r>
            <w:r w:rsidR="00B1300D" w:rsidRPr="00E62DF1">
              <w:rPr>
                <w:webHidden/>
              </w:rPr>
              <w:fldChar w:fldCharType="begin"/>
            </w:r>
            <w:r w:rsidR="00B1300D" w:rsidRPr="00E62DF1">
              <w:rPr>
                <w:webHidden/>
              </w:rPr>
              <w:instrText xml:space="preserve"> PAGEREF _Toc223694927 \h </w:instrText>
            </w:r>
            <w:r w:rsidR="00B1300D" w:rsidRPr="00E62DF1">
              <w:rPr>
                <w:webHidden/>
              </w:rPr>
            </w:r>
            <w:r w:rsidR="00B1300D" w:rsidRPr="00E62DF1">
              <w:rPr>
                <w:webHidden/>
              </w:rPr>
              <w:fldChar w:fldCharType="separate"/>
            </w:r>
            <w:r w:rsidR="009D185E">
              <w:rPr>
                <w:webHidden/>
              </w:rPr>
              <w:t>3</w:t>
            </w:r>
            <w:r w:rsidR="00B1300D" w:rsidRPr="00E62DF1">
              <w:rPr>
                <w:webHidden/>
              </w:rPr>
              <w:fldChar w:fldCharType="end"/>
            </w:r>
          </w:hyperlink>
        </w:p>
        <w:p w14:paraId="4A9F3B8C" w14:textId="3AA7344A" w:rsidR="00B1300D" w:rsidRPr="00E62DF1" w:rsidRDefault="00F46401" w:rsidP="009D185E">
          <w:pPr>
            <w:pStyle w:val="TOC1"/>
            <w:rPr>
              <w:rFonts w:eastAsiaTheme="minorEastAsia"/>
              <w:kern w:val="2"/>
              <w:lang w:eastAsia="en-US" w:bidi="ar-SA"/>
              <w14:ligatures w14:val="standardContextual"/>
            </w:rPr>
          </w:pPr>
          <w:hyperlink w:anchor="_Toc223694928" w:history="1">
            <w:r w:rsidR="00B1300D" w:rsidRPr="00E62DF1">
              <w:rPr>
                <w:rStyle w:val="Hyperlink"/>
              </w:rPr>
              <w:t>4.</w:t>
            </w:r>
            <w:r w:rsidR="00B1300D" w:rsidRPr="00E62DF1">
              <w:rPr>
                <w:rStyle w:val="Hyperlink"/>
                <w:rFonts w:eastAsia="Arial"/>
              </w:rPr>
              <w:t xml:space="preserve"> </w:t>
            </w:r>
            <w:r w:rsidR="00B1300D" w:rsidRPr="00E62DF1">
              <w:rPr>
                <w:rStyle w:val="Hyperlink"/>
              </w:rPr>
              <w:t>Duration</w:t>
            </w:r>
            <w:r w:rsidR="00B1300D" w:rsidRPr="00E62DF1">
              <w:rPr>
                <w:webHidden/>
              </w:rPr>
              <w:tab/>
            </w:r>
            <w:r w:rsidR="00B1300D" w:rsidRPr="00E62DF1">
              <w:rPr>
                <w:webHidden/>
              </w:rPr>
              <w:fldChar w:fldCharType="begin"/>
            </w:r>
            <w:r w:rsidR="00B1300D" w:rsidRPr="00E62DF1">
              <w:rPr>
                <w:webHidden/>
              </w:rPr>
              <w:instrText xml:space="preserve"> PAGEREF _Toc223694928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59BC3516" w14:textId="318F514C" w:rsidR="00B1300D" w:rsidRPr="00E62DF1" w:rsidRDefault="00F46401" w:rsidP="009D185E">
          <w:pPr>
            <w:pStyle w:val="TOC1"/>
            <w:rPr>
              <w:rFonts w:eastAsiaTheme="minorEastAsia"/>
              <w:kern w:val="2"/>
              <w:lang w:eastAsia="en-US" w:bidi="ar-SA"/>
              <w14:ligatures w14:val="standardContextual"/>
            </w:rPr>
          </w:pPr>
          <w:hyperlink w:anchor="_Toc223694929" w:history="1">
            <w:r w:rsidR="00B1300D" w:rsidRPr="00E62DF1">
              <w:rPr>
                <w:rStyle w:val="Hyperlink"/>
              </w:rPr>
              <w:t>5.</w:t>
            </w:r>
            <w:r w:rsidR="00B1300D" w:rsidRPr="00E62DF1">
              <w:rPr>
                <w:rStyle w:val="Hyperlink"/>
                <w:rFonts w:eastAsia="Arial"/>
              </w:rPr>
              <w:t xml:space="preserve"> </w:t>
            </w:r>
            <w:r w:rsidR="00B1300D" w:rsidRPr="00E62DF1">
              <w:rPr>
                <w:rStyle w:val="Hyperlink"/>
              </w:rPr>
              <w:t>Frame Rate</w:t>
            </w:r>
            <w:r w:rsidR="00B1300D" w:rsidRPr="00E62DF1">
              <w:rPr>
                <w:webHidden/>
              </w:rPr>
              <w:tab/>
            </w:r>
            <w:r w:rsidR="00B1300D" w:rsidRPr="00E62DF1">
              <w:rPr>
                <w:webHidden/>
              </w:rPr>
              <w:fldChar w:fldCharType="begin"/>
            </w:r>
            <w:r w:rsidR="00B1300D" w:rsidRPr="00E62DF1">
              <w:rPr>
                <w:webHidden/>
              </w:rPr>
              <w:instrText xml:space="preserve"> PAGEREF _Toc223694929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244D74EB" w14:textId="4A8DFB46" w:rsidR="00B1300D" w:rsidRPr="00E62DF1" w:rsidRDefault="00F46401" w:rsidP="009D185E">
          <w:pPr>
            <w:pStyle w:val="TOC1"/>
            <w:rPr>
              <w:rFonts w:eastAsiaTheme="minorEastAsia"/>
              <w:kern w:val="2"/>
              <w:lang w:eastAsia="en-US" w:bidi="ar-SA"/>
              <w14:ligatures w14:val="standardContextual"/>
            </w:rPr>
          </w:pPr>
          <w:hyperlink w:anchor="_Toc223694930" w:history="1">
            <w:r w:rsidR="00B1300D" w:rsidRPr="00E62DF1">
              <w:rPr>
                <w:rStyle w:val="Hyperlink"/>
              </w:rPr>
              <w:t>6.</w:t>
            </w:r>
            <w:r w:rsidR="00B1300D" w:rsidRPr="00E62DF1">
              <w:rPr>
                <w:rStyle w:val="Hyperlink"/>
                <w:rFonts w:eastAsia="Arial"/>
              </w:rPr>
              <w:t xml:space="preserve"> </w:t>
            </w:r>
            <w:r w:rsidR="00B1300D" w:rsidRPr="00E62DF1">
              <w:rPr>
                <w:rStyle w:val="Hyperlink"/>
              </w:rPr>
              <w:t>Frame Gap</w:t>
            </w:r>
            <w:r w:rsidR="00B1300D" w:rsidRPr="00E62DF1">
              <w:rPr>
                <w:webHidden/>
              </w:rPr>
              <w:tab/>
            </w:r>
            <w:r w:rsidR="00B1300D" w:rsidRPr="00E62DF1">
              <w:rPr>
                <w:webHidden/>
              </w:rPr>
              <w:fldChar w:fldCharType="begin"/>
            </w:r>
            <w:r w:rsidR="00B1300D" w:rsidRPr="00E62DF1">
              <w:rPr>
                <w:webHidden/>
              </w:rPr>
              <w:instrText xml:space="preserve"> PAGEREF _Toc223694930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4A8B32BD" w14:textId="4511C49B" w:rsidR="00B1300D" w:rsidRPr="00E62DF1" w:rsidRDefault="00F46401" w:rsidP="009D185E">
          <w:pPr>
            <w:pStyle w:val="TOC1"/>
            <w:rPr>
              <w:rFonts w:eastAsiaTheme="minorEastAsia"/>
              <w:kern w:val="2"/>
              <w:lang w:eastAsia="en-US" w:bidi="ar-SA"/>
              <w14:ligatures w14:val="standardContextual"/>
            </w:rPr>
          </w:pPr>
          <w:hyperlink w:anchor="_Toc223694931" w:history="1">
            <w:r w:rsidR="00B1300D" w:rsidRPr="00E62DF1">
              <w:rPr>
                <w:rStyle w:val="Hyperlink"/>
              </w:rPr>
              <w:t>7.</w:t>
            </w:r>
            <w:r w:rsidR="00B1300D" w:rsidRPr="00E62DF1">
              <w:rPr>
                <w:rStyle w:val="Hyperlink"/>
                <w:rFonts w:eastAsia="Arial"/>
              </w:rPr>
              <w:t xml:space="preserve"> </w:t>
            </w:r>
            <w:r w:rsidR="00B1300D" w:rsidRPr="00E62DF1">
              <w:rPr>
                <w:rStyle w:val="Hyperlink"/>
              </w:rPr>
              <w:t>Line Treatment</w:t>
            </w:r>
            <w:r w:rsidR="00B1300D" w:rsidRPr="00E62DF1">
              <w:rPr>
                <w:webHidden/>
              </w:rPr>
              <w:tab/>
            </w:r>
            <w:r w:rsidR="00B1300D" w:rsidRPr="00E62DF1">
              <w:rPr>
                <w:webHidden/>
              </w:rPr>
              <w:fldChar w:fldCharType="begin"/>
            </w:r>
            <w:r w:rsidR="00B1300D" w:rsidRPr="00E62DF1">
              <w:rPr>
                <w:webHidden/>
              </w:rPr>
              <w:instrText xml:space="preserve"> PAGEREF _Toc223694931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59264E8E" w14:textId="14859D4E" w:rsidR="00B1300D" w:rsidRPr="00E62DF1" w:rsidRDefault="00F46401" w:rsidP="009D185E">
          <w:pPr>
            <w:pStyle w:val="TOC1"/>
            <w:rPr>
              <w:rFonts w:eastAsiaTheme="minorEastAsia"/>
              <w:kern w:val="2"/>
              <w:lang w:eastAsia="en-US" w:bidi="ar-SA"/>
              <w14:ligatures w14:val="standardContextual"/>
            </w:rPr>
          </w:pPr>
          <w:hyperlink w:anchor="_Toc223694932" w:history="1">
            <w:r w:rsidR="00B1300D" w:rsidRPr="00E62DF1">
              <w:rPr>
                <w:rStyle w:val="Hyperlink"/>
              </w:rPr>
              <w:t>8.</w:t>
            </w:r>
            <w:r w:rsidR="00B1300D" w:rsidRPr="00E62DF1">
              <w:rPr>
                <w:rStyle w:val="Hyperlink"/>
                <w:rFonts w:eastAsia="Arial"/>
              </w:rPr>
              <w:t xml:space="preserve"> </w:t>
            </w:r>
            <w:r w:rsidR="00B1300D" w:rsidRPr="00E62DF1">
              <w:rPr>
                <w:rStyle w:val="Hyperlink"/>
              </w:rPr>
              <w:t>Positioning</w:t>
            </w:r>
            <w:r w:rsidR="00B1300D" w:rsidRPr="00E62DF1">
              <w:rPr>
                <w:webHidden/>
              </w:rPr>
              <w:tab/>
            </w:r>
            <w:r w:rsidR="00B1300D" w:rsidRPr="00E62DF1">
              <w:rPr>
                <w:webHidden/>
              </w:rPr>
              <w:fldChar w:fldCharType="begin"/>
            </w:r>
            <w:r w:rsidR="00B1300D" w:rsidRPr="00E62DF1">
              <w:rPr>
                <w:webHidden/>
              </w:rPr>
              <w:instrText xml:space="preserve"> PAGEREF _Toc223694932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2DA08BE2" w14:textId="2B084511" w:rsidR="00B1300D" w:rsidRPr="00E62DF1" w:rsidRDefault="00F46401" w:rsidP="009D185E">
          <w:pPr>
            <w:pStyle w:val="TOC1"/>
            <w:rPr>
              <w:rFonts w:eastAsiaTheme="minorEastAsia"/>
              <w:kern w:val="2"/>
              <w:lang w:eastAsia="en-US" w:bidi="ar-SA"/>
              <w14:ligatures w14:val="standardContextual"/>
            </w:rPr>
          </w:pPr>
          <w:hyperlink w:anchor="_Toc223694933" w:history="1">
            <w:r w:rsidR="00B1300D" w:rsidRPr="00E62DF1">
              <w:rPr>
                <w:rStyle w:val="Hyperlink"/>
              </w:rPr>
              <w:t>9.</w:t>
            </w:r>
            <w:r w:rsidR="00B1300D" w:rsidRPr="00E62DF1">
              <w:rPr>
                <w:rStyle w:val="Hyperlink"/>
                <w:rFonts w:eastAsia="Arial"/>
              </w:rPr>
              <w:t xml:space="preserve"> </w:t>
            </w:r>
            <w:r w:rsidR="00B1300D" w:rsidRPr="00E62DF1">
              <w:rPr>
                <w:rStyle w:val="Hyperlink"/>
              </w:rPr>
              <w:t>Timing</w:t>
            </w:r>
            <w:r w:rsidR="00B1300D" w:rsidRPr="00E62DF1">
              <w:rPr>
                <w:webHidden/>
              </w:rPr>
              <w:tab/>
            </w:r>
            <w:r w:rsidR="00B1300D" w:rsidRPr="00E62DF1">
              <w:rPr>
                <w:webHidden/>
              </w:rPr>
              <w:fldChar w:fldCharType="begin"/>
            </w:r>
            <w:r w:rsidR="00B1300D" w:rsidRPr="00E62DF1">
              <w:rPr>
                <w:webHidden/>
              </w:rPr>
              <w:instrText xml:space="preserve"> PAGEREF _Toc223694933 \h </w:instrText>
            </w:r>
            <w:r w:rsidR="00B1300D" w:rsidRPr="00E62DF1">
              <w:rPr>
                <w:webHidden/>
              </w:rPr>
            </w:r>
            <w:r w:rsidR="00B1300D" w:rsidRPr="00E62DF1">
              <w:rPr>
                <w:webHidden/>
              </w:rPr>
              <w:fldChar w:fldCharType="separate"/>
            </w:r>
            <w:r w:rsidR="009D185E">
              <w:rPr>
                <w:webHidden/>
              </w:rPr>
              <w:t>4</w:t>
            </w:r>
            <w:r w:rsidR="00B1300D" w:rsidRPr="00E62DF1">
              <w:rPr>
                <w:webHidden/>
              </w:rPr>
              <w:fldChar w:fldCharType="end"/>
            </w:r>
          </w:hyperlink>
        </w:p>
        <w:p w14:paraId="03231EF8" w14:textId="0EB2142D" w:rsidR="00B1300D" w:rsidRPr="00E62DF1" w:rsidRDefault="00F46401" w:rsidP="009D185E">
          <w:pPr>
            <w:pStyle w:val="TOC1"/>
            <w:rPr>
              <w:rFonts w:eastAsiaTheme="minorEastAsia"/>
              <w:kern w:val="2"/>
              <w:lang w:eastAsia="en-US" w:bidi="ar-SA"/>
              <w14:ligatures w14:val="standardContextual"/>
            </w:rPr>
          </w:pPr>
          <w:hyperlink w:anchor="_Toc223694934" w:history="1">
            <w:r w:rsidR="00B1300D" w:rsidRPr="00E62DF1">
              <w:rPr>
                <w:rStyle w:val="Hyperlink"/>
              </w:rPr>
              <w:t>10.</w:t>
            </w:r>
            <w:r w:rsidR="00B1300D" w:rsidRPr="00E62DF1">
              <w:rPr>
                <w:rStyle w:val="Hyperlink"/>
                <w:rFonts w:eastAsia="Arial"/>
              </w:rPr>
              <w:t xml:space="preserve"> </w:t>
            </w:r>
            <w:r w:rsidR="00B1300D" w:rsidRPr="00E62DF1">
              <w:rPr>
                <w:rStyle w:val="Hyperlink"/>
              </w:rPr>
              <w:t>Titles</w:t>
            </w:r>
            <w:r w:rsidR="00B1300D" w:rsidRPr="00E62DF1">
              <w:rPr>
                <w:webHidden/>
              </w:rPr>
              <w:tab/>
            </w:r>
            <w:r w:rsidR="00B1300D" w:rsidRPr="00E62DF1">
              <w:rPr>
                <w:webHidden/>
              </w:rPr>
              <w:fldChar w:fldCharType="begin"/>
            </w:r>
            <w:r w:rsidR="00B1300D" w:rsidRPr="00E62DF1">
              <w:rPr>
                <w:webHidden/>
              </w:rPr>
              <w:instrText xml:space="preserve"> PAGEREF _Toc223694934 \h </w:instrText>
            </w:r>
            <w:r w:rsidR="00B1300D" w:rsidRPr="00E62DF1">
              <w:rPr>
                <w:webHidden/>
              </w:rPr>
            </w:r>
            <w:r w:rsidR="00B1300D" w:rsidRPr="00E62DF1">
              <w:rPr>
                <w:webHidden/>
              </w:rPr>
              <w:fldChar w:fldCharType="separate"/>
            </w:r>
            <w:r w:rsidR="009D185E">
              <w:rPr>
                <w:webHidden/>
              </w:rPr>
              <w:t>5</w:t>
            </w:r>
            <w:r w:rsidR="00B1300D" w:rsidRPr="00E62DF1">
              <w:rPr>
                <w:webHidden/>
              </w:rPr>
              <w:fldChar w:fldCharType="end"/>
            </w:r>
          </w:hyperlink>
        </w:p>
        <w:p w14:paraId="7567B69B" w14:textId="00B442B7" w:rsidR="00B1300D" w:rsidRPr="00E62DF1" w:rsidRDefault="00F46401" w:rsidP="009D185E">
          <w:pPr>
            <w:pStyle w:val="TOC1"/>
            <w:rPr>
              <w:rFonts w:eastAsiaTheme="minorEastAsia"/>
              <w:kern w:val="2"/>
              <w:lang w:eastAsia="en-US" w:bidi="ar-SA"/>
              <w14:ligatures w14:val="standardContextual"/>
            </w:rPr>
          </w:pPr>
          <w:hyperlink w:anchor="_Toc223694935" w:history="1">
            <w:r w:rsidR="00B1300D" w:rsidRPr="00E62DF1">
              <w:rPr>
                <w:rStyle w:val="Hyperlink"/>
              </w:rPr>
              <w:t>11.</w:t>
            </w:r>
            <w:r w:rsidR="00B1300D" w:rsidRPr="00E62DF1">
              <w:rPr>
                <w:rStyle w:val="Hyperlink"/>
                <w:rFonts w:eastAsia="Arial"/>
              </w:rPr>
              <w:t xml:space="preserve"> </w:t>
            </w:r>
            <w:r w:rsidR="00B1300D" w:rsidRPr="00E62DF1">
              <w:rPr>
                <w:rStyle w:val="Hyperlink"/>
              </w:rPr>
              <w:t>Dual Speakers</w:t>
            </w:r>
            <w:r w:rsidR="00B1300D" w:rsidRPr="00E62DF1">
              <w:rPr>
                <w:webHidden/>
              </w:rPr>
              <w:tab/>
            </w:r>
            <w:r w:rsidR="00B1300D" w:rsidRPr="00E62DF1">
              <w:rPr>
                <w:webHidden/>
              </w:rPr>
              <w:fldChar w:fldCharType="begin"/>
            </w:r>
            <w:r w:rsidR="00B1300D" w:rsidRPr="00E62DF1">
              <w:rPr>
                <w:webHidden/>
              </w:rPr>
              <w:instrText xml:space="preserve"> PAGEREF _Toc223694935 \h </w:instrText>
            </w:r>
            <w:r w:rsidR="00B1300D" w:rsidRPr="00E62DF1">
              <w:rPr>
                <w:webHidden/>
              </w:rPr>
            </w:r>
            <w:r w:rsidR="00B1300D" w:rsidRPr="00E62DF1">
              <w:rPr>
                <w:webHidden/>
              </w:rPr>
              <w:fldChar w:fldCharType="separate"/>
            </w:r>
            <w:r w:rsidR="009D185E">
              <w:rPr>
                <w:webHidden/>
              </w:rPr>
              <w:t>6</w:t>
            </w:r>
            <w:r w:rsidR="00B1300D" w:rsidRPr="00E62DF1">
              <w:rPr>
                <w:webHidden/>
              </w:rPr>
              <w:fldChar w:fldCharType="end"/>
            </w:r>
          </w:hyperlink>
        </w:p>
        <w:p w14:paraId="26D54017" w14:textId="56B07848" w:rsidR="00B1300D" w:rsidRPr="00E62DF1" w:rsidRDefault="00F46401" w:rsidP="009D185E">
          <w:pPr>
            <w:pStyle w:val="TOC1"/>
            <w:rPr>
              <w:rFonts w:eastAsiaTheme="minorEastAsia"/>
              <w:kern w:val="2"/>
              <w:lang w:eastAsia="en-US" w:bidi="ar-SA"/>
              <w14:ligatures w14:val="standardContextual"/>
            </w:rPr>
          </w:pPr>
          <w:hyperlink w:anchor="_Toc223694936" w:history="1">
            <w:r w:rsidR="00B1300D" w:rsidRPr="00E62DF1">
              <w:rPr>
                <w:rStyle w:val="Hyperlink"/>
              </w:rPr>
              <w:t>12. Forced Narrative/Narrative Subtitles (for On-Screen Text)</w:t>
            </w:r>
            <w:r w:rsidR="00B1300D" w:rsidRPr="00E62DF1">
              <w:rPr>
                <w:webHidden/>
              </w:rPr>
              <w:tab/>
            </w:r>
            <w:r w:rsidR="00B1300D" w:rsidRPr="00E62DF1">
              <w:rPr>
                <w:webHidden/>
              </w:rPr>
              <w:fldChar w:fldCharType="begin"/>
            </w:r>
            <w:r w:rsidR="00B1300D" w:rsidRPr="00E62DF1">
              <w:rPr>
                <w:webHidden/>
              </w:rPr>
              <w:instrText xml:space="preserve"> PAGEREF _Toc223694936 \h </w:instrText>
            </w:r>
            <w:r w:rsidR="00B1300D" w:rsidRPr="00E62DF1">
              <w:rPr>
                <w:webHidden/>
              </w:rPr>
            </w:r>
            <w:r w:rsidR="00B1300D" w:rsidRPr="00E62DF1">
              <w:rPr>
                <w:webHidden/>
              </w:rPr>
              <w:fldChar w:fldCharType="separate"/>
            </w:r>
            <w:r w:rsidR="009D185E">
              <w:rPr>
                <w:webHidden/>
              </w:rPr>
              <w:t>6</w:t>
            </w:r>
            <w:r w:rsidR="00B1300D" w:rsidRPr="00E62DF1">
              <w:rPr>
                <w:webHidden/>
              </w:rPr>
              <w:fldChar w:fldCharType="end"/>
            </w:r>
          </w:hyperlink>
        </w:p>
        <w:p w14:paraId="5E086C6C" w14:textId="6C221AB6" w:rsidR="00B1300D" w:rsidRPr="00E62DF1" w:rsidRDefault="00F46401" w:rsidP="009D185E">
          <w:pPr>
            <w:pStyle w:val="TOC1"/>
            <w:rPr>
              <w:rFonts w:eastAsiaTheme="minorEastAsia"/>
              <w:kern w:val="2"/>
              <w:lang w:eastAsia="en-US" w:bidi="ar-SA"/>
              <w14:ligatures w14:val="standardContextual"/>
            </w:rPr>
          </w:pPr>
          <w:hyperlink w:anchor="_Toc223694937" w:history="1">
            <w:r w:rsidR="00B1300D" w:rsidRPr="00E62DF1">
              <w:rPr>
                <w:rStyle w:val="Hyperlink"/>
              </w:rPr>
              <w:t>13. Names</w:t>
            </w:r>
            <w:r w:rsidR="00B1300D" w:rsidRPr="00E62DF1">
              <w:rPr>
                <w:webHidden/>
              </w:rPr>
              <w:tab/>
            </w:r>
            <w:r w:rsidR="00B1300D" w:rsidRPr="00E62DF1">
              <w:rPr>
                <w:webHidden/>
              </w:rPr>
              <w:fldChar w:fldCharType="begin"/>
            </w:r>
            <w:r w:rsidR="00B1300D" w:rsidRPr="00E62DF1">
              <w:rPr>
                <w:webHidden/>
              </w:rPr>
              <w:instrText xml:space="preserve"> PAGEREF _Toc223694937 \h </w:instrText>
            </w:r>
            <w:r w:rsidR="00B1300D" w:rsidRPr="00E62DF1">
              <w:rPr>
                <w:webHidden/>
              </w:rPr>
            </w:r>
            <w:r w:rsidR="00B1300D" w:rsidRPr="00E62DF1">
              <w:rPr>
                <w:webHidden/>
              </w:rPr>
              <w:fldChar w:fldCharType="separate"/>
            </w:r>
            <w:r w:rsidR="009D185E">
              <w:rPr>
                <w:webHidden/>
              </w:rPr>
              <w:t>8</w:t>
            </w:r>
            <w:r w:rsidR="00B1300D" w:rsidRPr="00E62DF1">
              <w:rPr>
                <w:webHidden/>
              </w:rPr>
              <w:fldChar w:fldCharType="end"/>
            </w:r>
          </w:hyperlink>
        </w:p>
        <w:p w14:paraId="043462AD" w14:textId="3C08DE02" w:rsidR="00B1300D" w:rsidRPr="00E62DF1" w:rsidRDefault="00F46401" w:rsidP="009D185E">
          <w:pPr>
            <w:pStyle w:val="TOC1"/>
            <w:rPr>
              <w:rFonts w:eastAsiaTheme="minorEastAsia"/>
              <w:kern w:val="2"/>
              <w:lang w:eastAsia="en-US" w:bidi="ar-SA"/>
              <w14:ligatures w14:val="standardContextual"/>
            </w:rPr>
          </w:pPr>
          <w:hyperlink w:anchor="_Toc223694938" w:history="1">
            <w:r w:rsidR="00B1300D" w:rsidRPr="00E62DF1">
              <w:rPr>
                <w:rStyle w:val="Hyperlink"/>
              </w:rPr>
              <w:t>14. Formality</w:t>
            </w:r>
            <w:r w:rsidR="00B1300D" w:rsidRPr="00E62DF1">
              <w:rPr>
                <w:webHidden/>
              </w:rPr>
              <w:tab/>
            </w:r>
            <w:r w:rsidR="00B1300D" w:rsidRPr="00E62DF1">
              <w:rPr>
                <w:webHidden/>
              </w:rPr>
              <w:fldChar w:fldCharType="begin"/>
            </w:r>
            <w:r w:rsidR="00B1300D" w:rsidRPr="00E62DF1">
              <w:rPr>
                <w:webHidden/>
              </w:rPr>
              <w:instrText xml:space="preserve"> PAGEREF _Toc223694938 \h </w:instrText>
            </w:r>
            <w:r w:rsidR="00B1300D" w:rsidRPr="00E62DF1">
              <w:rPr>
                <w:webHidden/>
              </w:rPr>
            </w:r>
            <w:r w:rsidR="00B1300D" w:rsidRPr="00E62DF1">
              <w:rPr>
                <w:webHidden/>
              </w:rPr>
              <w:fldChar w:fldCharType="separate"/>
            </w:r>
            <w:r w:rsidR="009D185E">
              <w:rPr>
                <w:webHidden/>
              </w:rPr>
              <w:t>10</w:t>
            </w:r>
            <w:r w:rsidR="00B1300D" w:rsidRPr="00E62DF1">
              <w:rPr>
                <w:webHidden/>
              </w:rPr>
              <w:fldChar w:fldCharType="end"/>
            </w:r>
          </w:hyperlink>
        </w:p>
        <w:p w14:paraId="68BA287D" w14:textId="4A970739" w:rsidR="00B1300D" w:rsidRPr="00E62DF1" w:rsidRDefault="00F46401" w:rsidP="009D185E">
          <w:pPr>
            <w:pStyle w:val="TOC1"/>
            <w:rPr>
              <w:rFonts w:eastAsiaTheme="minorEastAsia"/>
              <w:kern w:val="2"/>
              <w:lang w:eastAsia="en-US" w:bidi="ar-SA"/>
              <w14:ligatures w14:val="standardContextual"/>
            </w:rPr>
          </w:pPr>
          <w:hyperlink w:anchor="_Toc223694939" w:history="1">
            <w:r w:rsidR="00B1300D" w:rsidRPr="00E62DF1">
              <w:rPr>
                <w:rStyle w:val="Hyperlink"/>
              </w:rPr>
              <w:t>15. Spelling</w:t>
            </w:r>
            <w:r w:rsidR="00B1300D" w:rsidRPr="00E62DF1">
              <w:rPr>
                <w:webHidden/>
              </w:rPr>
              <w:tab/>
            </w:r>
            <w:r w:rsidR="00B1300D" w:rsidRPr="00E62DF1">
              <w:rPr>
                <w:webHidden/>
              </w:rPr>
              <w:fldChar w:fldCharType="begin"/>
            </w:r>
            <w:r w:rsidR="00B1300D" w:rsidRPr="00E62DF1">
              <w:rPr>
                <w:webHidden/>
              </w:rPr>
              <w:instrText xml:space="preserve"> PAGEREF _Toc223694939 \h </w:instrText>
            </w:r>
            <w:r w:rsidR="00B1300D" w:rsidRPr="00E62DF1">
              <w:rPr>
                <w:webHidden/>
              </w:rPr>
            </w:r>
            <w:r w:rsidR="00B1300D" w:rsidRPr="00E62DF1">
              <w:rPr>
                <w:webHidden/>
              </w:rPr>
              <w:fldChar w:fldCharType="separate"/>
            </w:r>
            <w:r w:rsidR="009D185E">
              <w:rPr>
                <w:webHidden/>
              </w:rPr>
              <w:t>10</w:t>
            </w:r>
            <w:r w:rsidR="00B1300D" w:rsidRPr="00E62DF1">
              <w:rPr>
                <w:webHidden/>
              </w:rPr>
              <w:fldChar w:fldCharType="end"/>
            </w:r>
          </w:hyperlink>
        </w:p>
        <w:p w14:paraId="48B0329B" w14:textId="6F6D76D4" w:rsidR="00B1300D" w:rsidRPr="00E62DF1" w:rsidRDefault="00F46401" w:rsidP="009D185E">
          <w:pPr>
            <w:pStyle w:val="TOC1"/>
            <w:rPr>
              <w:rFonts w:eastAsiaTheme="minorEastAsia"/>
              <w:kern w:val="2"/>
              <w:lang w:eastAsia="en-US" w:bidi="ar-SA"/>
              <w14:ligatures w14:val="standardContextual"/>
            </w:rPr>
          </w:pPr>
          <w:hyperlink w:anchor="_Toc223694940" w:history="1">
            <w:r w:rsidR="00B1300D" w:rsidRPr="00E62DF1">
              <w:rPr>
                <w:rStyle w:val="Hyperlink"/>
              </w:rPr>
              <w:t>16. Abbreviations &amp; Acronyms</w:t>
            </w:r>
            <w:r w:rsidR="00B1300D" w:rsidRPr="00E62DF1">
              <w:rPr>
                <w:webHidden/>
              </w:rPr>
              <w:tab/>
            </w:r>
            <w:r w:rsidR="00B1300D" w:rsidRPr="00E62DF1">
              <w:rPr>
                <w:webHidden/>
              </w:rPr>
              <w:fldChar w:fldCharType="begin"/>
            </w:r>
            <w:r w:rsidR="00B1300D" w:rsidRPr="00E62DF1">
              <w:rPr>
                <w:webHidden/>
              </w:rPr>
              <w:instrText xml:space="preserve"> PAGEREF _Toc223694940 \h </w:instrText>
            </w:r>
            <w:r w:rsidR="00B1300D" w:rsidRPr="00E62DF1">
              <w:rPr>
                <w:webHidden/>
              </w:rPr>
            </w:r>
            <w:r w:rsidR="00B1300D" w:rsidRPr="00E62DF1">
              <w:rPr>
                <w:webHidden/>
              </w:rPr>
              <w:fldChar w:fldCharType="separate"/>
            </w:r>
            <w:r w:rsidR="009D185E">
              <w:rPr>
                <w:webHidden/>
              </w:rPr>
              <w:t>11</w:t>
            </w:r>
            <w:r w:rsidR="00B1300D" w:rsidRPr="00E62DF1">
              <w:rPr>
                <w:webHidden/>
              </w:rPr>
              <w:fldChar w:fldCharType="end"/>
            </w:r>
          </w:hyperlink>
        </w:p>
        <w:p w14:paraId="2A922D11" w14:textId="58F42E2F" w:rsidR="00B1300D" w:rsidRPr="00E62DF1" w:rsidRDefault="00F46401" w:rsidP="009D185E">
          <w:pPr>
            <w:pStyle w:val="TOC1"/>
            <w:rPr>
              <w:rFonts w:eastAsiaTheme="minorEastAsia"/>
              <w:kern w:val="2"/>
              <w:lang w:eastAsia="en-US" w:bidi="ar-SA"/>
              <w14:ligatures w14:val="standardContextual"/>
            </w:rPr>
          </w:pPr>
          <w:hyperlink w:anchor="_Toc223694941" w:history="1">
            <w:r w:rsidR="00B1300D" w:rsidRPr="00E62DF1">
              <w:rPr>
                <w:rStyle w:val="Hyperlink"/>
              </w:rPr>
              <w:t>17.</w:t>
            </w:r>
            <w:r w:rsidR="00B1300D" w:rsidRPr="00E62DF1">
              <w:rPr>
                <w:rStyle w:val="Hyperlink"/>
                <w:rFonts w:eastAsia="Arial"/>
              </w:rPr>
              <w:t xml:space="preserve"> </w:t>
            </w:r>
            <w:r w:rsidR="00B1300D" w:rsidRPr="00E62DF1">
              <w:rPr>
                <w:rStyle w:val="Hyperlink"/>
              </w:rPr>
              <w:t>Punctuation</w:t>
            </w:r>
            <w:r w:rsidR="00B1300D" w:rsidRPr="00E62DF1">
              <w:rPr>
                <w:webHidden/>
              </w:rPr>
              <w:tab/>
            </w:r>
            <w:r w:rsidR="00B1300D" w:rsidRPr="00E62DF1">
              <w:rPr>
                <w:webHidden/>
              </w:rPr>
              <w:fldChar w:fldCharType="begin"/>
            </w:r>
            <w:r w:rsidR="00B1300D" w:rsidRPr="00E62DF1">
              <w:rPr>
                <w:webHidden/>
              </w:rPr>
              <w:instrText xml:space="preserve"> PAGEREF _Toc223694941 \h </w:instrText>
            </w:r>
            <w:r w:rsidR="00B1300D" w:rsidRPr="00E62DF1">
              <w:rPr>
                <w:webHidden/>
              </w:rPr>
            </w:r>
            <w:r w:rsidR="00B1300D" w:rsidRPr="00E62DF1">
              <w:rPr>
                <w:webHidden/>
              </w:rPr>
              <w:fldChar w:fldCharType="separate"/>
            </w:r>
            <w:r w:rsidR="009D185E">
              <w:rPr>
                <w:webHidden/>
              </w:rPr>
              <w:t>13</w:t>
            </w:r>
            <w:r w:rsidR="00B1300D" w:rsidRPr="00E62DF1">
              <w:rPr>
                <w:webHidden/>
              </w:rPr>
              <w:fldChar w:fldCharType="end"/>
            </w:r>
          </w:hyperlink>
        </w:p>
        <w:p w14:paraId="44D7A6F6" w14:textId="32FA2265" w:rsidR="00B1300D" w:rsidRPr="00E62DF1" w:rsidRDefault="00F46401" w:rsidP="009D185E">
          <w:pPr>
            <w:pStyle w:val="TOC1"/>
            <w:rPr>
              <w:rFonts w:eastAsiaTheme="minorEastAsia"/>
              <w:kern w:val="2"/>
              <w:lang w:eastAsia="en-US" w:bidi="ar-SA"/>
              <w14:ligatures w14:val="standardContextual"/>
            </w:rPr>
          </w:pPr>
          <w:hyperlink w:anchor="_Toc223694942" w:history="1">
            <w:r w:rsidR="00B1300D" w:rsidRPr="00E62DF1">
              <w:rPr>
                <w:rStyle w:val="Hyperlink"/>
              </w:rPr>
              <w:t>18. Italics</w:t>
            </w:r>
            <w:r w:rsidR="00B1300D" w:rsidRPr="00E62DF1">
              <w:rPr>
                <w:webHidden/>
              </w:rPr>
              <w:tab/>
            </w:r>
            <w:r w:rsidR="00B1300D" w:rsidRPr="00E62DF1">
              <w:rPr>
                <w:webHidden/>
              </w:rPr>
              <w:fldChar w:fldCharType="begin"/>
            </w:r>
            <w:r w:rsidR="00B1300D" w:rsidRPr="00E62DF1">
              <w:rPr>
                <w:webHidden/>
              </w:rPr>
              <w:instrText xml:space="preserve"> PAGEREF _Toc223694942 \h </w:instrText>
            </w:r>
            <w:r w:rsidR="00B1300D" w:rsidRPr="00E62DF1">
              <w:rPr>
                <w:webHidden/>
              </w:rPr>
            </w:r>
            <w:r w:rsidR="00B1300D" w:rsidRPr="00E62DF1">
              <w:rPr>
                <w:webHidden/>
              </w:rPr>
              <w:fldChar w:fldCharType="separate"/>
            </w:r>
            <w:r w:rsidR="009D185E">
              <w:rPr>
                <w:webHidden/>
              </w:rPr>
              <w:t>17</w:t>
            </w:r>
            <w:r w:rsidR="00B1300D" w:rsidRPr="00E62DF1">
              <w:rPr>
                <w:webHidden/>
              </w:rPr>
              <w:fldChar w:fldCharType="end"/>
            </w:r>
          </w:hyperlink>
        </w:p>
        <w:p w14:paraId="202D17A4" w14:textId="107D2274" w:rsidR="00B1300D" w:rsidRPr="00E62DF1" w:rsidRDefault="00F46401" w:rsidP="009D185E">
          <w:pPr>
            <w:pStyle w:val="TOC1"/>
            <w:rPr>
              <w:rFonts w:eastAsiaTheme="minorEastAsia"/>
              <w:kern w:val="2"/>
              <w:lang w:eastAsia="en-US" w:bidi="ar-SA"/>
              <w14:ligatures w14:val="standardContextual"/>
            </w:rPr>
          </w:pPr>
          <w:hyperlink w:anchor="_Toc223694943" w:history="1">
            <w:r w:rsidR="00B1300D" w:rsidRPr="00E62DF1">
              <w:rPr>
                <w:rStyle w:val="Hyperlink"/>
              </w:rPr>
              <w:t>19. Repetitions</w:t>
            </w:r>
            <w:r w:rsidR="00B1300D" w:rsidRPr="00E62DF1">
              <w:rPr>
                <w:webHidden/>
              </w:rPr>
              <w:tab/>
            </w:r>
            <w:r w:rsidR="00B1300D" w:rsidRPr="00E62DF1">
              <w:rPr>
                <w:webHidden/>
              </w:rPr>
              <w:fldChar w:fldCharType="begin"/>
            </w:r>
            <w:r w:rsidR="00B1300D" w:rsidRPr="00E62DF1">
              <w:rPr>
                <w:webHidden/>
              </w:rPr>
              <w:instrText xml:space="preserve"> PAGEREF _Toc223694943 \h </w:instrText>
            </w:r>
            <w:r w:rsidR="00B1300D" w:rsidRPr="00E62DF1">
              <w:rPr>
                <w:webHidden/>
              </w:rPr>
            </w:r>
            <w:r w:rsidR="00B1300D" w:rsidRPr="00E62DF1">
              <w:rPr>
                <w:webHidden/>
              </w:rPr>
              <w:fldChar w:fldCharType="separate"/>
            </w:r>
            <w:r w:rsidR="009D185E">
              <w:rPr>
                <w:webHidden/>
              </w:rPr>
              <w:t>19</w:t>
            </w:r>
            <w:r w:rsidR="00B1300D" w:rsidRPr="00E62DF1">
              <w:rPr>
                <w:webHidden/>
              </w:rPr>
              <w:fldChar w:fldCharType="end"/>
            </w:r>
          </w:hyperlink>
        </w:p>
        <w:p w14:paraId="7CF0B41C" w14:textId="75DF5E8D" w:rsidR="00B1300D" w:rsidRPr="00E62DF1" w:rsidRDefault="00F46401" w:rsidP="009D185E">
          <w:pPr>
            <w:pStyle w:val="TOC1"/>
            <w:rPr>
              <w:rFonts w:eastAsiaTheme="minorEastAsia"/>
              <w:kern w:val="2"/>
              <w:lang w:eastAsia="en-US" w:bidi="ar-SA"/>
              <w14:ligatures w14:val="standardContextual"/>
            </w:rPr>
          </w:pPr>
          <w:hyperlink w:anchor="_Toc223694944" w:history="1">
            <w:r w:rsidR="00B1300D" w:rsidRPr="00E62DF1">
              <w:rPr>
                <w:rStyle w:val="Hyperlink"/>
              </w:rPr>
              <w:t>20. Numbers</w:t>
            </w:r>
            <w:r w:rsidR="00B1300D" w:rsidRPr="00E62DF1">
              <w:rPr>
                <w:webHidden/>
              </w:rPr>
              <w:tab/>
            </w:r>
            <w:r w:rsidR="00B1300D" w:rsidRPr="00E62DF1">
              <w:rPr>
                <w:webHidden/>
              </w:rPr>
              <w:fldChar w:fldCharType="begin"/>
            </w:r>
            <w:r w:rsidR="00B1300D" w:rsidRPr="00E62DF1">
              <w:rPr>
                <w:webHidden/>
              </w:rPr>
              <w:instrText xml:space="preserve"> PAGEREF _Toc223694944 \h </w:instrText>
            </w:r>
            <w:r w:rsidR="00B1300D" w:rsidRPr="00E62DF1">
              <w:rPr>
                <w:webHidden/>
              </w:rPr>
            </w:r>
            <w:r w:rsidR="00B1300D" w:rsidRPr="00E62DF1">
              <w:rPr>
                <w:webHidden/>
              </w:rPr>
              <w:fldChar w:fldCharType="separate"/>
            </w:r>
            <w:r w:rsidR="009D185E">
              <w:rPr>
                <w:webHidden/>
              </w:rPr>
              <w:t>19</w:t>
            </w:r>
            <w:r w:rsidR="00B1300D" w:rsidRPr="00E62DF1">
              <w:rPr>
                <w:webHidden/>
              </w:rPr>
              <w:fldChar w:fldCharType="end"/>
            </w:r>
          </w:hyperlink>
        </w:p>
        <w:p w14:paraId="393A8597" w14:textId="3634B76A" w:rsidR="00B1300D" w:rsidRPr="00E62DF1" w:rsidRDefault="00F46401" w:rsidP="009D185E">
          <w:pPr>
            <w:pStyle w:val="TOC1"/>
            <w:rPr>
              <w:rFonts w:eastAsiaTheme="minorEastAsia"/>
              <w:kern w:val="2"/>
              <w:lang w:eastAsia="en-US" w:bidi="ar-SA"/>
              <w14:ligatures w14:val="standardContextual"/>
            </w:rPr>
          </w:pPr>
          <w:hyperlink w:anchor="_Toc223694945" w:history="1">
            <w:r w:rsidR="00B1300D" w:rsidRPr="00E62DF1">
              <w:rPr>
                <w:rStyle w:val="Hyperlink"/>
              </w:rPr>
              <w:t>21. Foreign Language Dialogue (ka-GE)</w:t>
            </w:r>
            <w:r w:rsidR="00B1300D" w:rsidRPr="00E62DF1">
              <w:rPr>
                <w:webHidden/>
              </w:rPr>
              <w:tab/>
            </w:r>
            <w:r w:rsidR="00B1300D" w:rsidRPr="00E62DF1">
              <w:rPr>
                <w:webHidden/>
              </w:rPr>
              <w:fldChar w:fldCharType="begin"/>
            </w:r>
            <w:r w:rsidR="00B1300D" w:rsidRPr="00E62DF1">
              <w:rPr>
                <w:webHidden/>
              </w:rPr>
              <w:instrText xml:space="preserve"> PAGEREF _Toc223694945 \h </w:instrText>
            </w:r>
            <w:r w:rsidR="00B1300D" w:rsidRPr="00E62DF1">
              <w:rPr>
                <w:webHidden/>
              </w:rPr>
            </w:r>
            <w:r w:rsidR="00B1300D" w:rsidRPr="00E62DF1">
              <w:rPr>
                <w:webHidden/>
              </w:rPr>
              <w:fldChar w:fldCharType="separate"/>
            </w:r>
            <w:r w:rsidR="009D185E">
              <w:rPr>
                <w:webHidden/>
              </w:rPr>
              <w:t>21</w:t>
            </w:r>
            <w:r w:rsidR="00B1300D" w:rsidRPr="00E62DF1">
              <w:rPr>
                <w:webHidden/>
              </w:rPr>
              <w:fldChar w:fldCharType="end"/>
            </w:r>
          </w:hyperlink>
        </w:p>
        <w:p w14:paraId="1523CF98" w14:textId="6B8B2EF4" w:rsidR="00B1300D" w:rsidRPr="00E62DF1" w:rsidRDefault="00F46401" w:rsidP="009D185E">
          <w:pPr>
            <w:pStyle w:val="TOC1"/>
            <w:rPr>
              <w:rFonts w:eastAsiaTheme="minorEastAsia"/>
              <w:kern w:val="2"/>
              <w:lang w:eastAsia="en-US" w:bidi="ar-SA"/>
              <w14:ligatures w14:val="standardContextual"/>
            </w:rPr>
          </w:pPr>
          <w:hyperlink w:anchor="_Toc223694946" w:history="1">
            <w:r w:rsidR="00B1300D" w:rsidRPr="00E62DF1">
              <w:rPr>
                <w:rStyle w:val="Hyperlink"/>
              </w:rPr>
              <w:t>22. Colloquialism</w:t>
            </w:r>
            <w:r w:rsidR="00B1300D" w:rsidRPr="00E62DF1">
              <w:rPr>
                <w:webHidden/>
              </w:rPr>
              <w:tab/>
            </w:r>
            <w:r w:rsidR="00B1300D" w:rsidRPr="00E62DF1">
              <w:rPr>
                <w:webHidden/>
              </w:rPr>
              <w:fldChar w:fldCharType="begin"/>
            </w:r>
            <w:r w:rsidR="00B1300D" w:rsidRPr="00E62DF1">
              <w:rPr>
                <w:webHidden/>
              </w:rPr>
              <w:instrText xml:space="preserve"> PAGEREF _Toc223694946 \h </w:instrText>
            </w:r>
            <w:r w:rsidR="00B1300D" w:rsidRPr="00E62DF1">
              <w:rPr>
                <w:webHidden/>
              </w:rPr>
            </w:r>
            <w:r w:rsidR="00B1300D" w:rsidRPr="00E62DF1">
              <w:rPr>
                <w:webHidden/>
              </w:rPr>
              <w:fldChar w:fldCharType="separate"/>
            </w:r>
            <w:r w:rsidR="009D185E">
              <w:rPr>
                <w:webHidden/>
              </w:rPr>
              <w:t>21</w:t>
            </w:r>
            <w:r w:rsidR="00B1300D" w:rsidRPr="00E62DF1">
              <w:rPr>
                <w:webHidden/>
              </w:rPr>
              <w:fldChar w:fldCharType="end"/>
            </w:r>
          </w:hyperlink>
        </w:p>
        <w:p w14:paraId="19DFB69D" w14:textId="15260579" w:rsidR="00B1300D" w:rsidRPr="00E62DF1" w:rsidRDefault="00F46401" w:rsidP="009D185E">
          <w:pPr>
            <w:pStyle w:val="TOC1"/>
            <w:rPr>
              <w:rFonts w:eastAsiaTheme="minorEastAsia"/>
              <w:kern w:val="2"/>
              <w:lang w:eastAsia="en-US" w:bidi="ar-SA"/>
              <w14:ligatures w14:val="standardContextual"/>
            </w:rPr>
          </w:pPr>
          <w:hyperlink w:anchor="_Toc223694947" w:history="1">
            <w:r w:rsidR="00B1300D" w:rsidRPr="00E62DF1">
              <w:rPr>
                <w:rStyle w:val="Hyperlink"/>
              </w:rPr>
              <w:t>23. Profanity</w:t>
            </w:r>
            <w:r w:rsidR="00B1300D" w:rsidRPr="00E62DF1">
              <w:rPr>
                <w:webHidden/>
              </w:rPr>
              <w:tab/>
            </w:r>
            <w:r w:rsidR="00B1300D" w:rsidRPr="00E62DF1">
              <w:rPr>
                <w:webHidden/>
              </w:rPr>
              <w:fldChar w:fldCharType="begin"/>
            </w:r>
            <w:r w:rsidR="00B1300D" w:rsidRPr="00E62DF1">
              <w:rPr>
                <w:webHidden/>
              </w:rPr>
              <w:instrText xml:space="preserve"> PAGEREF _Toc223694947 \h </w:instrText>
            </w:r>
            <w:r w:rsidR="00B1300D" w:rsidRPr="00E62DF1">
              <w:rPr>
                <w:webHidden/>
              </w:rPr>
            </w:r>
            <w:r w:rsidR="00B1300D" w:rsidRPr="00E62DF1">
              <w:rPr>
                <w:webHidden/>
              </w:rPr>
              <w:fldChar w:fldCharType="separate"/>
            </w:r>
            <w:r w:rsidR="009D185E">
              <w:rPr>
                <w:webHidden/>
              </w:rPr>
              <w:t>22</w:t>
            </w:r>
            <w:r w:rsidR="00B1300D" w:rsidRPr="00E62DF1">
              <w:rPr>
                <w:webHidden/>
              </w:rPr>
              <w:fldChar w:fldCharType="end"/>
            </w:r>
          </w:hyperlink>
        </w:p>
        <w:p w14:paraId="366D67F2" w14:textId="1ADF1960" w:rsidR="00B1300D" w:rsidRPr="00E62DF1" w:rsidRDefault="00F46401" w:rsidP="009D185E">
          <w:pPr>
            <w:pStyle w:val="TOC1"/>
            <w:rPr>
              <w:rFonts w:eastAsiaTheme="minorEastAsia"/>
              <w:kern w:val="2"/>
              <w:lang w:eastAsia="en-US" w:bidi="ar-SA"/>
              <w14:ligatures w14:val="standardContextual"/>
            </w:rPr>
          </w:pPr>
          <w:hyperlink w:anchor="_Toc223694948" w:history="1">
            <w:r w:rsidR="00B1300D" w:rsidRPr="00E62DF1">
              <w:rPr>
                <w:rStyle w:val="Hyperlink"/>
              </w:rPr>
              <w:t>24. Songs</w:t>
            </w:r>
            <w:r w:rsidR="00B1300D" w:rsidRPr="00E62DF1">
              <w:rPr>
                <w:webHidden/>
              </w:rPr>
              <w:tab/>
            </w:r>
            <w:r w:rsidR="00B1300D" w:rsidRPr="00E62DF1">
              <w:rPr>
                <w:webHidden/>
              </w:rPr>
              <w:fldChar w:fldCharType="begin"/>
            </w:r>
            <w:r w:rsidR="00B1300D" w:rsidRPr="00E62DF1">
              <w:rPr>
                <w:webHidden/>
              </w:rPr>
              <w:instrText xml:space="preserve"> PAGEREF _Toc223694948 \h </w:instrText>
            </w:r>
            <w:r w:rsidR="00B1300D" w:rsidRPr="00E62DF1">
              <w:rPr>
                <w:webHidden/>
              </w:rPr>
            </w:r>
            <w:r w:rsidR="00B1300D" w:rsidRPr="00E62DF1">
              <w:rPr>
                <w:webHidden/>
              </w:rPr>
              <w:fldChar w:fldCharType="separate"/>
            </w:r>
            <w:r w:rsidR="009D185E">
              <w:rPr>
                <w:webHidden/>
              </w:rPr>
              <w:t>22</w:t>
            </w:r>
            <w:r w:rsidR="00B1300D" w:rsidRPr="00E62DF1">
              <w:rPr>
                <w:webHidden/>
              </w:rPr>
              <w:fldChar w:fldCharType="end"/>
            </w:r>
          </w:hyperlink>
        </w:p>
        <w:p w14:paraId="1E39909F" w14:textId="0EE09CA8" w:rsidR="00B1300D" w:rsidRPr="00E62DF1" w:rsidRDefault="00F46401" w:rsidP="009D185E">
          <w:pPr>
            <w:pStyle w:val="TOC1"/>
            <w:rPr>
              <w:rFonts w:eastAsiaTheme="minorEastAsia"/>
              <w:kern w:val="2"/>
              <w:lang w:eastAsia="en-US" w:bidi="ar-SA"/>
              <w14:ligatures w14:val="standardContextual"/>
            </w:rPr>
          </w:pPr>
          <w:hyperlink w:anchor="_Toc223694949" w:history="1">
            <w:r w:rsidR="00B1300D" w:rsidRPr="00E62DF1">
              <w:rPr>
                <w:rStyle w:val="Hyperlink"/>
              </w:rPr>
              <w:t>25. Translator Credit</w:t>
            </w:r>
            <w:r w:rsidR="00B1300D" w:rsidRPr="00E62DF1">
              <w:rPr>
                <w:webHidden/>
              </w:rPr>
              <w:tab/>
            </w:r>
            <w:r w:rsidR="00B1300D" w:rsidRPr="00E62DF1">
              <w:rPr>
                <w:webHidden/>
              </w:rPr>
              <w:fldChar w:fldCharType="begin"/>
            </w:r>
            <w:r w:rsidR="00B1300D" w:rsidRPr="00E62DF1">
              <w:rPr>
                <w:webHidden/>
              </w:rPr>
              <w:instrText xml:space="preserve"> PAGEREF _Toc223694949 \h </w:instrText>
            </w:r>
            <w:r w:rsidR="00B1300D" w:rsidRPr="00E62DF1">
              <w:rPr>
                <w:webHidden/>
              </w:rPr>
            </w:r>
            <w:r w:rsidR="00B1300D" w:rsidRPr="00E62DF1">
              <w:rPr>
                <w:webHidden/>
              </w:rPr>
              <w:fldChar w:fldCharType="separate"/>
            </w:r>
            <w:r w:rsidR="009D185E">
              <w:rPr>
                <w:webHidden/>
              </w:rPr>
              <w:t>22</w:t>
            </w:r>
            <w:r w:rsidR="00B1300D" w:rsidRPr="00E62DF1">
              <w:rPr>
                <w:webHidden/>
              </w:rPr>
              <w:fldChar w:fldCharType="end"/>
            </w:r>
          </w:hyperlink>
        </w:p>
        <w:p w14:paraId="216DF835" w14:textId="02AC07EA" w:rsidR="00B1300D" w:rsidRPr="009D185E" w:rsidRDefault="00F46401" w:rsidP="009D185E">
          <w:pPr>
            <w:pStyle w:val="TOC1"/>
            <w:rPr>
              <w:rFonts w:eastAsiaTheme="minorEastAsia"/>
            </w:rPr>
          </w:pPr>
          <w:hyperlink w:anchor="_Toc223694950" w:history="1">
            <w:r w:rsidR="00B1300D" w:rsidRPr="009D185E">
              <w:rPr>
                <w:rStyle w:val="Hyperlink"/>
                <w:color w:val="auto"/>
                <w:u w:val="none"/>
              </w:rPr>
              <w:t>26. SDH Requirements</w:t>
            </w:r>
            <w:r w:rsidR="00B1300D" w:rsidRPr="009D185E">
              <w:rPr>
                <w:webHidden/>
              </w:rPr>
              <w:tab/>
            </w:r>
            <w:r w:rsidR="00B1300D" w:rsidRPr="009D185E">
              <w:rPr>
                <w:webHidden/>
              </w:rPr>
              <w:fldChar w:fldCharType="begin"/>
            </w:r>
            <w:r w:rsidR="00B1300D" w:rsidRPr="009D185E">
              <w:rPr>
                <w:webHidden/>
              </w:rPr>
              <w:instrText xml:space="preserve"> PAGEREF _Toc223694950 \h </w:instrText>
            </w:r>
            <w:r w:rsidR="00B1300D" w:rsidRPr="009D185E">
              <w:rPr>
                <w:webHidden/>
              </w:rPr>
            </w:r>
            <w:r w:rsidR="00B1300D" w:rsidRPr="009D185E">
              <w:rPr>
                <w:webHidden/>
              </w:rPr>
              <w:fldChar w:fldCharType="separate"/>
            </w:r>
            <w:r w:rsidR="009D185E">
              <w:rPr>
                <w:webHidden/>
              </w:rPr>
              <w:t>22</w:t>
            </w:r>
            <w:r w:rsidR="00B1300D" w:rsidRPr="009D185E">
              <w:rPr>
                <w:webHidden/>
              </w:rPr>
              <w:fldChar w:fldCharType="end"/>
            </w:r>
          </w:hyperlink>
        </w:p>
        <w:p w14:paraId="1480C1C2" w14:textId="12D7D7EF" w:rsidR="006307B6" w:rsidRPr="00B1300D" w:rsidRDefault="00B1300D">
          <w:pPr>
            <w:rPr>
              <w:rFonts w:asciiTheme="minorHAnsi" w:hAnsiTheme="minorHAnsi" w:cstheme="minorHAnsi"/>
            </w:rPr>
          </w:pPr>
          <w:r w:rsidRPr="00B1300D">
            <w:rPr>
              <w:rFonts w:asciiTheme="minorHAnsi" w:hAnsiTheme="minorHAnsi" w:cstheme="minorHAnsi"/>
            </w:rPr>
            <w:fldChar w:fldCharType="end"/>
          </w:r>
        </w:p>
        <w:bookmarkEnd w:id="0" w:displacedByCustomXml="next"/>
      </w:sdtContent>
    </w:sdt>
    <w:p w14:paraId="64A21934" w14:textId="77777777" w:rsidR="003F6CD2" w:rsidRPr="00B1300D" w:rsidRDefault="003F6CD2" w:rsidP="003F6CD2">
      <w:pPr>
        <w:spacing w:line="259" w:lineRule="auto"/>
        <w:jc w:val="center"/>
        <w:rPr>
          <w:rFonts w:asciiTheme="minorHAnsi" w:hAnsiTheme="minorHAnsi" w:cstheme="minorHAnsi"/>
        </w:rPr>
      </w:pPr>
    </w:p>
    <w:p w14:paraId="5B0E27C6" w14:textId="77777777" w:rsidR="0006570A" w:rsidRPr="00B1300D" w:rsidRDefault="0006570A">
      <w:pPr>
        <w:rPr>
          <w:rFonts w:asciiTheme="minorHAnsi" w:eastAsia="Calibri" w:hAnsiTheme="minorHAnsi" w:cstheme="minorHAnsi"/>
          <w:b/>
          <w:color w:val="000000"/>
          <w:kern w:val="2"/>
          <w:sz w:val="28"/>
          <w14:ligatures w14:val="standardContextual"/>
        </w:rPr>
      </w:pPr>
      <w:r w:rsidRPr="00B1300D">
        <w:rPr>
          <w:rFonts w:asciiTheme="minorHAnsi" w:hAnsiTheme="minorHAnsi" w:cstheme="minorHAnsi"/>
        </w:rPr>
        <w:br w:type="page"/>
      </w:r>
    </w:p>
    <w:p w14:paraId="4E14F141" w14:textId="43F699EC" w:rsidR="00AD3C46" w:rsidRPr="00B1300D" w:rsidRDefault="00F069BB" w:rsidP="000B76D3">
      <w:pPr>
        <w:pStyle w:val="Heading1"/>
        <w:numPr>
          <w:ilvl w:val="0"/>
          <w:numId w:val="12"/>
        </w:numPr>
        <w:spacing w:after="0" w:line="360" w:lineRule="auto"/>
        <w:rPr>
          <w:rFonts w:asciiTheme="minorHAnsi" w:hAnsiTheme="minorHAnsi" w:cstheme="minorHAnsi"/>
        </w:rPr>
      </w:pPr>
      <w:bookmarkStart w:id="1" w:name="_Toc223694925"/>
      <w:r w:rsidRPr="00B1300D">
        <w:rPr>
          <w:rFonts w:asciiTheme="minorHAnsi" w:hAnsiTheme="minorHAnsi" w:cstheme="minorHAnsi"/>
        </w:rPr>
        <w:lastRenderedPageBreak/>
        <w:t>General Subtitling Rules</w:t>
      </w:r>
      <w:bookmarkEnd w:id="1"/>
      <w:r w:rsidRPr="00B1300D">
        <w:rPr>
          <w:rFonts w:asciiTheme="minorHAnsi" w:hAnsiTheme="minorHAnsi" w:cstheme="minorHAnsi"/>
        </w:rPr>
        <w:t xml:space="preserve">  </w:t>
      </w:r>
    </w:p>
    <w:p w14:paraId="35BC8984" w14:textId="77777777" w:rsidR="00881078" w:rsidRPr="00881078" w:rsidRDefault="00F069BB" w:rsidP="000B76D3">
      <w:pPr>
        <w:pStyle w:val="ListParagraph"/>
        <w:numPr>
          <w:ilvl w:val="1"/>
          <w:numId w:val="13"/>
        </w:numPr>
        <w:spacing w:line="360" w:lineRule="auto"/>
        <w:ind w:left="990" w:hanging="450"/>
        <w:rPr>
          <w:rFonts w:asciiTheme="minorHAnsi" w:hAnsiTheme="minorHAnsi" w:cstheme="minorHAnsi"/>
          <w:sz w:val="22"/>
          <w:szCs w:val="22"/>
        </w:rPr>
      </w:pPr>
      <w:r w:rsidRPr="00881078">
        <w:rPr>
          <w:rFonts w:asciiTheme="minorHAnsi" w:hAnsiTheme="minorHAnsi" w:cstheme="minorHAnsi"/>
          <w:sz w:val="22"/>
          <w:szCs w:val="22"/>
        </w:rPr>
        <w:t>Subtitle translation, creation, or quality check must always be done alongside watching the video.</w:t>
      </w:r>
    </w:p>
    <w:p w14:paraId="632364E5" w14:textId="53065A21" w:rsidR="00AD3C46" w:rsidRPr="00881078" w:rsidRDefault="00F069BB" w:rsidP="000B76D3">
      <w:pPr>
        <w:pStyle w:val="ListParagraph"/>
        <w:numPr>
          <w:ilvl w:val="1"/>
          <w:numId w:val="13"/>
        </w:numPr>
        <w:spacing w:line="360" w:lineRule="auto"/>
        <w:ind w:left="990" w:hanging="450"/>
        <w:rPr>
          <w:rFonts w:asciiTheme="minorHAnsi" w:hAnsiTheme="minorHAnsi" w:cstheme="minorHAnsi"/>
          <w:sz w:val="22"/>
          <w:szCs w:val="22"/>
        </w:rPr>
      </w:pPr>
      <w:r w:rsidRPr="00881078">
        <w:rPr>
          <w:rFonts w:asciiTheme="minorHAnsi" w:hAnsiTheme="minorHAnsi" w:cstheme="minorHAnsi"/>
          <w:sz w:val="22"/>
          <w:szCs w:val="22"/>
        </w:rPr>
        <w:t>When translating subtitles, please consider the following techniques:</w:t>
      </w:r>
      <w:r w:rsidRPr="00881078">
        <w:rPr>
          <w:rFonts w:asciiTheme="minorHAnsi" w:hAnsiTheme="minorHAnsi" w:cstheme="minorHAnsi"/>
          <w:b/>
          <w:sz w:val="22"/>
          <w:szCs w:val="22"/>
        </w:rPr>
        <w:t xml:space="preserve"> </w:t>
      </w:r>
      <w:r w:rsidRPr="00881078">
        <w:rPr>
          <w:rFonts w:asciiTheme="minorHAnsi" w:hAnsiTheme="minorHAnsi" w:cstheme="minorHAnsi"/>
          <w:sz w:val="22"/>
          <w:szCs w:val="22"/>
        </w:rPr>
        <w:t xml:space="preserve"> </w:t>
      </w:r>
    </w:p>
    <w:p w14:paraId="5FE27E6E" w14:textId="77777777" w:rsidR="00AD3C46" w:rsidRPr="00E62DF1" w:rsidRDefault="00F069BB" w:rsidP="000B76D3">
      <w:pPr>
        <w:numPr>
          <w:ilvl w:val="0"/>
          <w:numId w:val="11"/>
        </w:numPr>
        <w:spacing w:line="360" w:lineRule="auto"/>
        <w:ind w:left="1800" w:hanging="361"/>
        <w:rPr>
          <w:rFonts w:asciiTheme="minorHAnsi" w:hAnsiTheme="minorHAnsi" w:cstheme="minorHAnsi"/>
          <w:sz w:val="22"/>
          <w:szCs w:val="22"/>
        </w:rPr>
      </w:pPr>
      <w:r w:rsidRPr="00E62DF1">
        <w:rPr>
          <w:rFonts w:asciiTheme="minorHAnsi" w:hAnsiTheme="minorHAnsi" w:cstheme="minorHAnsi"/>
          <w:sz w:val="22"/>
          <w:szCs w:val="22"/>
        </w:rPr>
        <w:t>Be concise while maintaining faithfully the meaning of the original-language subtitle. Translate the main points and avoid superfluous or redundant text.</w:t>
      </w:r>
      <w:r w:rsidRPr="00E62DF1">
        <w:rPr>
          <w:rFonts w:asciiTheme="minorHAnsi" w:hAnsiTheme="minorHAnsi" w:cstheme="minorHAnsi"/>
          <w:b/>
          <w:sz w:val="22"/>
          <w:szCs w:val="22"/>
        </w:rPr>
        <w:t xml:space="preserve"> </w:t>
      </w:r>
      <w:r w:rsidRPr="00E62DF1">
        <w:rPr>
          <w:rFonts w:asciiTheme="minorHAnsi" w:hAnsiTheme="minorHAnsi" w:cstheme="minorHAnsi"/>
          <w:sz w:val="22"/>
          <w:szCs w:val="22"/>
        </w:rPr>
        <w:t xml:space="preserve"> </w:t>
      </w:r>
    </w:p>
    <w:p w14:paraId="0F19289E" w14:textId="77777777" w:rsidR="00AD3C46" w:rsidRPr="00E62DF1" w:rsidRDefault="00F069BB" w:rsidP="000B76D3">
      <w:pPr>
        <w:numPr>
          <w:ilvl w:val="0"/>
          <w:numId w:val="11"/>
        </w:numPr>
        <w:spacing w:line="360" w:lineRule="auto"/>
        <w:ind w:left="1800" w:hanging="361"/>
        <w:rPr>
          <w:rFonts w:asciiTheme="minorHAnsi" w:hAnsiTheme="minorHAnsi" w:cstheme="minorHAnsi"/>
          <w:sz w:val="22"/>
          <w:szCs w:val="22"/>
        </w:rPr>
      </w:pPr>
      <w:r w:rsidRPr="00E62DF1">
        <w:rPr>
          <w:rFonts w:asciiTheme="minorHAnsi" w:hAnsiTheme="minorHAnsi" w:cstheme="minorHAnsi"/>
          <w:sz w:val="22"/>
          <w:szCs w:val="22"/>
        </w:rPr>
        <w:t>As needed for readability, condense, substitute, or paraphrase long and complex phrases with shorter and simpler ones.</w:t>
      </w:r>
      <w:r w:rsidRPr="00E62DF1">
        <w:rPr>
          <w:rFonts w:asciiTheme="minorHAnsi" w:hAnsiTheme="minorHAnsi" w:cstheme="minorHAnsi"/>
          <w:b/>
          <w:sz w:val="22"/>
          <w:szCs w:val="22"/>
        </w:rPr>
        <w:t xml:space="preserve"> </w:t>
      </w:r>
      <w:r w:rsidRPr="00E62DF1">
        <w:rPr>
          <w:rFonts w:asciiTheme="minorHAnsi" w:hAnsiTheme="minorHAnsi" w:cstheme="minorHAnsi"/>
          <w:sz w:val="22"/>
          <w:szCs w:val="22"/>
        </w:rPr>
        <w:t xml:space="preserve"> </w:t>
      </w:r>
    </w:p>
    <w:p w14:paraId="5337E307" w14:textId="77777777" w:rsidR="00AD3C46" w:rsidRPr="00E62DF1" w:rsidRDefault="00F069BB" w:rsidP="000B76D3">
      <w:pPr>
        <w:numPr>
          <w:ilvl w:val="0"/>
          <w:numId w:val="11"/>
        </w:numPr>
        <w:spacing w:line="360" w:lineRule="auto"/>
        <w:ind w:left="1800" w:hanging="361"/>
        <w:rPr>
          <w:rFonts w:asciiTheme="minorHAnsi" w:hAnsiTheme="minorHAnsi" w:cstheme="minorHAnsi"/>
          <w:sz w:val="22"/>
          <w:szCs w:val="22"/>
        </w:rPr>
      </w:pPr>
      <w:r w:rsidRPr="00E62DF1">
        <w:rPr>
          <w:rFonts w:asciiTheme="minorHAnsi" w:hAnsiTheme="minorHAnsi" w:cstheme="minorHAnsi"/>
          <w:sz w:val="22"/>
          <w:szCs w:val="22"/>
        </w:rPr>
        <w:t>Be consistent in the translation of terminology repeated throughout the movie/series.</w:t>
      </w:r>
      <w:r w:rsidRPr="00E62DF1">
        <w:rPr>
          <w:rFonts w:asciiTheme="minorHAnsi" w:hAnsiTheme="minorHAnsi" w:cstheme="minorHAnsi"/>
          <w:b/>
          <w:sz w:val="22"/>
          <w:szCs w:val="22"/>
        </w:rPr>
        <w:t xml:space="preserve"> </w:t>
      </w:r>
      <w:r w:rsidRPr="00E62DF1">
        <w:rPr>
          <w:rFonts w:asciiTheme="minorHAnsi" w:hAnsiTheme="minorHAnsi" w:cstheme="minorHAnsi"/>
          <w:sz w:val="22"/>
          <w:szCs w:val="22"/>
        </w:rPr>
        <w:t xml:space="preserve"> </w:t>
      </w:r>
    </w:p>
    <w:p w14:paraId="220D7523" w14:textId="77777777" w:rsidR="00AD3C46" w:rsidRPr="00E62DF1" w:rsidRDefault="00F069BB" w:rsidP="000B76D3">
      <w:pPr>
        <w:numPr>
          <w:ilvl w:val="0"/>
          <w:numId w:val="11"/>
        </w:numPr>
        <w:spacing w:line="360" w:lineRule="auto"/>
        <w:ind w:left="1800" w:hanging="361"/>
        <w:rPr>
          <w:rFonts w:asciiTheme="minorHAnsi" w:hAnsiTheme="minorHAnsi" w:cstheme="minorHAnsi"/>
          <w:sz w:val="22"/>
          <w:szCs w:val="22"/>
        </w:rPr>
      </w:pPr>
      <w:r w:rsidRPr="00E62DF1">
        <w:rPr>
          <w:rFonts w:asciiTheme="minorHAnsi" w:hAnsiTheme="minorHAnsi" w:cstheme="minorHAnsi"/>
          <w:sz w:val="22"/>
          <w:szCs w:val="22"/>
        </w:rP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r w:rsidRPr="00E62DF1">
        <w:rPr>
          <w:rFonts w:asciiTheme="minorHAnsi" w:hAnsiTheme="minorHAnsi" w:cstheme="minorHAnsi"/>
          <w:b/>
          <w:sz w:val="22"/>
          <w:szCs w:val="22"/>
        </w:rPr>
        <w:t xml:space="preserve"> </w:t>
      </w:r>
      <w:r w:rsidRPr="00E62DF1">
        <w:rPr>
          <w:rFonts w:asciiTheme="minorHAnsi" w:hAnsiTheme="minorHAnsi" w:cstheme="minorHAnsi"/>
          <w:sz w:val="22"/>
          <w:szCs w:val="22"/>
        </w:rPr>
        <w:t xml:space="preserve"> </w:t>
      </w:r>
    </w:p>
    <w:p w14:paraId="79538146" w14:textId="20A50121" w:rsidR="00AD3C46" w:rsidRPr="00E62DF1" w:rsidRDefault="00F069BB" w:rsidP="000B76D3">
      <w:pPr>
        <w:numPr>
          <w:ilvl w:val="1"/>
          <w:numId w:val="3"/>
        </w:numPr>
        <w:spacing w:line="360" w:lineRule="auto"/>
        <w:ind w:left="990" w:hanging="450"/>
        <w:rPr>
          <w:rFonts w:asciiTheme="minorHAnsi" w:hAnsiTheme="minorHAnsi" w:cstheme="minorHAnsi"/>
          <w:sz w:val="22"/>
          <w:szCs w:val="22"/>
        </w:rPr>
      </w:pPr>
      <w:r w:rsidRPr="00E62DF1">
        <w:rPr>
          <w:rFonts w:asciiTheme="minorHAnsi" w:hAnsiTheme="minorHAnsi" w:cstheme="minorHAnsi"/>
          <w:sz w:val="22"/>
          <w:szCs w:val="22"/>
        </w:rPr>
        <w:t>Please beware of plagiarism. Do not copy official translations. You must translate or create from</w:t>
      </w:r>
      <w:r w:rsidR="00815BDF">
        <w:rPr>
          <w:rFonts w:asciiTheme="minorHAnsi" w:hAnsiTheme="minorHAnsi" w:cstheme="minorHAnsi"/>
          <w:sz w:val="22"/>
          <w:szCs w:val="22"/>
        </w:rPr>
        <w:t xml:space="preserve"> </w:t>
      </w:r>
      <w:r w:rsidRPr="00E62DF1">
        <w:rPr>
          <w:rFonts w:asciiTheme="minorHAnsi" w:hAnsiTheme="minorHAnsi" w:cstheme="minorHAnsi"/>
          <w:sz w:val="22"/>
          <w:szCs w:val="22"/>
        </w:rPr>
        <w:t xml:space="preserve">scratch any direct quotes from poems, books, etc., except for citations from the Bible or other works not covered by copyright.  </w:t>
      </w:r>
    </w:p>
    <w:p w14:paraId="16A9EECB" w14:textId="614297D6" w:rsidR="00C043E8" w:rsidRPr="00815BDF" w:rsidRDefault="00F069BB" w:rsidP="000B76D3">
      <w:pPr>
        <w:numPr>
          <w:ilvl w:val="1"/>
          <w:numId w:val="3"/>
        </w:numPr>
        <w:spacing w:line="360" w:lineRule="auto"/>
        <w:ind w:left="990" w:hanging="450"/>
        <w:rPr>
          <w:rFonts w:asciiTheme="minorHAnsi" w:hAnsiTheme="minorHAnsi" w:cstheme="minorHAnsi"/>
          <w:sz w:val="22"/>
          <w:szCs w:val="22"/>
        </w:rPr>
      </w:pPr>
      <w:r w:rsidRPr="00E62DF1">
        <w:rPr>
          <w:rFonts w:asciiTheme="minorHAnsi" w:hAnsiTheme="minorHAnsi" w:cstheme="minorHAnsi"/>
          <w:sz w:val="22"/>
          <w:szCs w:val="22"/>
        </w:rPr>
        <w:t>Filler words, like “you know,” “well,” “okay,” and “like” are frequently used in English, as is the habit of beginning sentences with “And.” When these words are used as fillers, it is better to omit them</w:t>
      </w:r>
      <w:r w:rsidR="00815BDF">
        <w:rPr>
          <w:rFonts w:asciiTheme="minorHAnsi" w:hAnsiTheme="minorHAnsi" w:cstheme="minorHAnsi"/>
          <w:sz w:val="22"/>
          <w:szCs w:val="22"/>
        </w:rPr>
        <w:t xml:space="preserve">. </w:t>
      </w:r>
      <w:r w:rsidR="00E62DF1" w:rsidRPr="00815BDF">
        <w:rPr>
          <w:rFonts w:asciiTheme="minorHAnsi" w:hAnsiTheme="minorHAnsi" w:cstheme="minorHAnsi"/>
          <w:sz w:val="22"/>
          <w:szCs w:val="22"/>
        </w:rPr>
        <w:t>For e</w:t>
      </w:r>
      <w:r w:rsidR="00C043E8" w:rsidRPr="00815BDF">
        <w:rPr>
          <w:rFonts w:asciiTheme="minorHAnsi" w:hAnsiTheme="minorHAnsi" w:cstheme="minorHAnsi"/>
          <w:sz w:val="22"/>
          <w:szCs w:val="22"/>
        </w:rPr>
        <w:t>xample:</w:t>
      </w:r>
    </w:p>
    <w:p w14:paraId="103AA9AE" w14:textId="77777777" w:rsidR="00C043E8" w:rsidRPr="00E62DF1" w:rsidRDefault="00C043E8" w:rsidP="00E62DF1">
      <w:pPr>
        <w:spacing w:line="360" w:lineRule="auto"/>
        <w:ind w:left="2880"/>
        <w:rPr>
          <w:rFonts w:asciiTheme="minorHAnsi" w:hAnsiTheme="minorHAnsi" w:cstheme="minorHAnsi"/>
          <w:sz w:val="22"/>
          <w:szCs w:val="22"/>
        </w:rPr>
      </w:pPr>
      <w:r w:rsidRPr="00E62DF1">
        <w:rPr>
          <w:rFonts w:asciiTheme="minorHAnsi" w:hAnsiTheme="minorHAnsi" w:cstheme="minorHAnsi"/>
          <w:sz w:val="22"/>
          <w:szCs w:val="22"/>
        </w:rPr>
        <w:t>EN: You know, I mean, it's kind of strange.</w:t>
      </w:r>
    </w:p>
    <w:p w14:paraId="358C3A13" w14:textId="77777777" w:rsidR="00C043E8" w:rsidRPr="00E62DF1" w:rsidRDefault="00C043E8" w:rsidP="00E62DF1">
      <w:pPr>
        <w:spacing w:line="360" w:lineRule="auto"/>
        <w:ind w:left="2880"/>
        <w:rPr>
          <w:rFonts w:asciiTheme="minorHAnsi" w:hAnsiTheme="minorHAnsi" w:cstheme="minorHAnsi"/>
          <w:sz w:val="22"/>
          <w:szCs w:val="22"/>
        </w:rPr>
      </w:pPr>
      <w:r w:rsidRPr="00E62DF1">
        <w:rPr>
          <w:rFonts w:asciiTheme="minorHAnsi" w:hAnsiTheme="minorHAnsi" w:cstheme="minorHAnsi"/>
          <w:sz w:val="22"/>
          <w:szCs w:val="22"/>
        </w:rPr>
        <w:t xml:space="preserve">KA: </w:t>
      </w:r>
      <w:proofErr w:type="spellStart"/>
      <w:r w:rsidRPr="00E62DF1">
        <w:rPr>
          <w:rFonts w:asciiTheme="minorHAnsi" w:hAnsiTheme="minorHAnsi" w:cstheme="minorHAnsi"/>
          <w:sz w:val="22"/>
          <w:szCs w:val="22"/>
        </w:rPr>
        <w:t>ცოტა</w:t>
      </w:r>
      <w:proofErr w:type="spellEnd"/>
      <w:r w:rsidRPr="00E62DF1">
        <w:rPr>
          <w:rFonts w:asciiTheme="minorHAnsi" w:hAnsiTheme="minorHAnsi" w:cstheme="minorHAnsi"/>
          <w:sz w:val="22"/>
          <w:szCs w:val="22"/>
        </w:rPr>
        <w:t xml:space="preserve"> </w:t>
      </w:r>
      <w:proofErr w:type="spellStart"/>
      <w:r w:rsidRPr="00E62DF1">
        <w:rPr>
          <w:rFonts w:asciiTheme="minorHAnsi" w:hAnsiTheme="minorHAnsi" w:cstheme="minorHAnsi"/>
          <w:sz w:val="22"/>
          <w:szCs w:val="22"/>
        </w:rPr>
        <w:t>უცნაურია</w:t>
      </w:r>
      <w:proofErr w:type="spellEnd"/>
      <w:r w:rsidRPr="00E62DF1">
        <w:rPr>
          <w:rFonts w:asciiTheme="minorHAnsi" w:hAnsiTheme="minorHAnsi" w:cstheme="minorHAnsi"/>
          <w:sz w:val="22"/>
          <w:szCs w:val="22"/>
        </w:rPr>
        <w:t>.</w:t>
      </w:r>
    </w:p>
    <w:p w14:paraId="5F9CB7C7" w14:textId="77777777" w:rsidR="00AD3C46" w:rsidRPr="00B1300D" w:rsidRDefault="00F069BB" w:rsidP="00E62DF1">
      <w:pPr>
        <w:spacing w:line="360" w:lineRule="auto"/>
        <w:rPr>
          <w:rFonts w:asciiTheme="minorHAnsi" w:hAnsiTheme="minorHAnsi" w:cstheme="minorHAnsi"/>
        </w:rPr>
      </w:pPr>
      <w:r w:rsidRPr="00B1300D">
        <w:rPr>
          <w:rFonts w:asciiTheme="minorHAnsi" w:hAnsiTheme="minorHAnsi" w:cstheme="minorHAnsi"/>
        </w:rPr>
        <w:t xml:space="preserve">  </w:t>
      </w:r>
    </w:p>
    <w:p w14:paraId="1A433512" w14:textId="3C80057F" w:rsidR="00AD3C46" w:rsidRPr="00B1300D" w:rsidRDefault="00F069BB" w:rsidP="000B76D3">
      <w:pPr>
        <w:pStyle w:val="Heading1"/>
        <w:numPr>
          <w:ilvl w:val="0"/>
          <w:numId w:val="12"/>
        </w:numPr>
        <w:spacing w:after="0" w:line="360" w:lineRule="auto"/>
        <w:rPr>
          <w:rFonts w:asciiTheme="minorHAnsi" w:hAnsiTheme="minorHAnsi" w:cstheme="minorHAnsi"/>
        </w:rPr>
      </w:pPr>
      <w:bookmarkStart w:id="2" w:name="_Toc223694926"/>
      <w:r w:rsidRPr="00B1300D">
        <w:rPr>
          <w:rFonts w:asciiTheme="minorHAnsi" w:hAnsiTheme="minorHAnsi" w:cstheme="minorHAnsi"/>
        </w:rPr>
        <w:t>Font Information</w:t>
      </w:r>
      <w:bookmarkEnd w:id="2"/>
      <w:r w:rsidRPr="00B1300D">
        <w:rPr>
          <w:rFonts w:asciiTheme="minorHAnsi" w:hAnsiTheme="minorHAnsi" w:cstheme="minorHAnsi"/>
        </w:rPr>
        <w:t xml:space="preserve">  </w:t>
      </w:r>
    </w:p>
    <w:p w14:paraId="285BBF07" w14:textId="7E06D9E3" w:rsidR="00881078" w:rsidRPr="00881078" w:rsidRDefault="00F069BB" w:rsidP="000B76D3">
      <w:pPr>
        <w:pStyle w:val="ListParagraph"/>
        <w:numPr>
          <w:ilvl w:val="1"/>
          <w:numId w:val="14"/>
        </w:numPr>
        <w:spacing w:line="360" w:lineRule="auto"/>
        <w:ind w:left="990" w:hanging="450"/>
        <w:rPr>
          <w:rFonts w:asciiTheme="minorHAnsi" w:hAnsiTheme="minorHAnsi" w:cstheme="minorBidi"/>
          <w:b/>
          <w:bCs/>
          <w:sz w:val="22"/>
          <w:szCs w:val="22"/>
        </w:rPr>
      </w:pPr>
      <w:r w:rsidRPr="028E92B1">
        <w:rPr>
          <w:rFonts w:asciiTheme="minorHAnsi" w:hAnsiTheme="minorHAnsi" w:cstheme="minorBidi"/>
          <w:sz w:val="22"/>
          <w:szCs w:val="22"/>
        </w:rPr>
        <w:t>Font style: Arial as a generic placeholder for proportional Sans</w:t>
      </w:r>
      <w:r w:rsidR="00E62DF1" w:rsidRPr="028E92B1">
        <w:rPr>
          <w:rFonts w:asciiTheme="minorHAnsi" w:hAnsiTheme="minorHAnsi" w:cstheme="minorBidi"/>
          <w:sz w:val="22"/>
          <w:szCs w:val="22"/>
        </w:rPr>
        <w:t xml:space="preserve"> </w:t>
      </w:r>
      <w:r w:rsidRPr="028E92B1">
        <w:rPr>
          <w:rFonts w:asciiTheme="minorHAnsi" w:hAnsiTheme="minorHAnsi" w:cstheme="minorBidi"/>
          <w:sz w:val="22"/>
          <w:szCs w:val="22"/>
        </w:rPr>
        <w:t>Serif</w:t>
      </w:r>
    </w:p>
    <w:p w14:paraId="03F9503D" w14:textId="4FEA69D0" w:rsidR="00AD3C46" w:rsidRPr="00881078" w:rsidRDefault="00F069BB" w:rsidP="000B76D3">
      <w:pPr>
        <w:pStyle w:val="ListParagraph"/>
        <w:numPr>
          <w:ilvl w:val="1"/>
          <w:numId w:val="14"/>
        </w:numPr>
        <w:spacing w:line="360" w:lineRule="auto"/>
        <w:ind w:left="990" w:hanging="450"/>
        <w:rPr>
          <w:rFonts w:asciiTheme="minorHAnsi" w:hAnsiTheme="minorHAnsi" w:cstheme="minorHAnsi"/>
          <w:sz w:val="22"/>
          <w:szCs w:val="22"/>
        </w:rPr>
      </w:pPr>
      <w:r w:rsidRPr="00881078">
        <w:rPr>
          <w:rFonts w:asciiTheme="minorHAnsi" w:hAnsiTheme="minorHAnsi" w:cstheme="minorHAnsi"/>
          <w:sz w:val="22"/>
          <w:szCs w:val="22"/>
        </w:rPr>
        <w:t>Font color: White</w:t>
      </w:r>
      <w:r w:rsidRPr="00881078">
        <w:rPr>
          <w:rFonts w:asciiTheme="minorHAnsi" w:hAnsiTheme="minorHAnsi" w:cstheme="minorHAnsi"/>
          <w:b/>
          <w:sz w:val="22"/>
          <w:szCs w:val="22"/>
        </w:rPr>
        <w:t xml:space="preserve"> </w:t>
      </w:r>
      <w:r w:rsidRPr="00881078">
        <w:rPr>
          <w:rFonts w:asciiTheme="minorHAnsi" w:hAnsiTheme="minorHAnsi" w:cstheme="minorHAnsi"/>
          <w:sz w:val="22"/>
          <w:szCs w:val="22"/>
        </w:rPr>
        <w:t xml:space="preserve"> </w:t>
      </w:r>
    </w:p>
    <w:p w14:paraId="0E87D4FB" w14:textId="77777777" w:rsidR="00AD3C46" w:rsidRPr="00B1300D" w:rsidRDefault="00F069BB" w:rsidP="00E62DF1">
      <w:pPr>
        <w:spacing w:line="360" w:lineRule="auto"/>
        <w:rPr>
          <w:rFonts w:asciiTheme="minorHAnsi" w:hAnsiTheme="minorHAnsi" w:cstheme="minorHAnsi"/>
        </w:rPr>
      </w:pPr>
      <w:r w:rsidRPr="00B1300D">
        <w:rPr>
          <w:rFonts w:asciiTheme="minorHAnsi" w:hAnsiTheme="minorHAnsi" w:cstheme="minorHAnsi"/>
        </w:rPr>
        <w:t xml:space="preserve">  </w:t>
      </w:r>
    </w:p>
    <w:p w14:paraId="7DCEE02A" w14:textId="06CE1777" w:rsidR="00881078" w:rsidRPr="00881078" w:rsidRDefault="00F069BB" w:rsidP="000B76D3">
      <w:pPr>
        <w:pStyle w:val="Heading1"/>
        <w:numPr>
          <w:ilvl w:val="0"/>
          <w:numId w:val="12"/>
        </w:numPr>
        <w:spacing w:after="0" w:line="360" w:lineRule="auto"/>
        <w:rPr>
          <w:rFonts w:asciiTheme="minorHAnsi" w:hAnsiTheme="minorHAnsi" w:cstheme="minorHAnsi"/>
        </w:rPr>
      </w:pPr>
      <w:bookmarkStart w:id="3" w:name="_Toc223694927"/>
      <w:r w:rsidRPr="00B1300D">
        <w:rPr>
          <w:rFonts w:asciiTheme="minorHAnsi" w:hAnsiTheme="minorHAnsi" w:cstheme="minorHAnsi"/>
        </w:rPr>
        <w:t>Reading Speed</w:t>
      </w:r>
      <w:bookmarkEnd w:id="3"/>
    </w:p>
    <w:p w14:paraId="07ECC22B" w14:textId="6EEA356A" w:rsidR="00815BDF" w:rsidRPr="00815BDF" w:rsidRDefault="00F069BB" w:rsidP="000B76D3">
      <w:pPr>
        <w:pStyle w:val="ListParagraph"/>
        <w:numPr>
          <w:ilvl w:val="1"/>
          <w:numId w:val="15"/>
        </w:numPr>
        <w:spacing w:line="360" w:lineRule="auto"/>
        <w:ind w:left="990" w:hanging="460"/>
        <w:rPr>
          <w:rFonts w:asciiTheme="minorHAnsi" w:hAnsiTheme="minorHAnsi" w:cstheme="minorHAnsi"/>
          <w:b/>
          <w:sz w:val="22"/>
          <w:szCs w:val="22"/>
        </w:rPr>
      </w:pPr>
      <w:r w:rsidRPr="00815BDF">
        <w:rPr>
          <w:rFonts w:asciiTheme="minorHAnsi" w:hAnsiTheme="minorHAnsi" w:cstheme="minorHAnsi"/>
          <w:sz w:val="22"/>
          <w:szCs w:val="22"/>
        </w:rPr>
        <w:t>For Adult Programs: 17 characters per second.</w:t>
      </w:r>
    </w:p>
    <w:p w14:paraId="2BE20E42" w14:textId="2A101015" w:rsidR="00815BDF" w:rsidRPr="00815BDF" w:rsidRDefault="00F069BB" w:rsidP="000B76D3">
      <w:pPr>
        <w:pStyle w:val="ListParagraph"/>
        <w:numPr>
          <w:ilvl w:val="1"/>
          <w:numId w:val="15"/>
        </w:numPr>
        <w:spacing w:line="360" w:lineRule="auto"/>
        <w:ind w:left="990" w:hanging="460"/>
        <w:rPr>
          <w:rFonts w:asciiTheme="minorHAnsi" w:hAnsiTheme="minorHAnsi" w:cstheme="minorHAnsi"/>
          <w:b/>
          <w:sz w:val="22"/>
          <w:szCs w:val="22"/>
        </w:rPr>
      </w:pPr>
      <w:r w:rsidRPr="00815BDF">
        <w:rPr>
          <w:rFonts w:asciiTheme="minorHAnsi" w:hAnsiTheme="minorHAnsi" w:cstheme="minorHAnsi"/>
          <w:sz w:val="22"/>
          <w:szCs w:val="22"/>
        </w:rPr>
        <w:t>For Children’s Programs: 13 characters per second.</w:t>
      </w:r>
    </w:p>
    <w:p w14:paraId="46E984E4" w14:textId="4545B0BF" w:rsidR="00AD3C46" w:rsidRPr="00815BDF" w:rsidRDefault="00C043E8" w:rsidP="000B76D3">
      <w:pPr>
        <w:pStyle w:val="ListParagraph"/>
        <w:numPr>
          <w:ilvl w:val="1"/>
          <w:numId w:val="15"/>
        </w:numPr>
        <w:spacing w:line="360" w:lineRule="auto"/>
        <w:ind w:left="990" w:hanging="460"/>
        <w:rPr>
          <w:rFonts w:asciiTheme="minorHAnsi" w:hAnsiTheme="minorHAnsi" w:cstheme="minorHAnsi"/>
          <w:b/>
          <w:sz w:val="22"/>
          <w:szCs w:val="22"/>
        </w:rPr>
      </w:pPr>
      <w:r w:rsidRPr="00815BDF">
        <w:rPr>
          <w:rFonts w:asciiTheme="minorHAnsi" w:hAnsiTheme="minorHAnsi" w:cstheme="minorHAnsi"/>
          <w:bCs/>
          <w:sz w:val="22"/>
          <w:szCs w:val="22"/>
        </w:rPr>
        <w:t>SDH: Adult 20 cps; Children 17 cps.</w:t>
      </w:r>
    </w:p>
    <w:p w14:paraId="0C75AD3A" w14:textId="77777777" w:rsidR="00A83542" w:rsidRPr="00B1300D" w:rsidRDefault="00A83542" w:rsidP="00E62DF1">
      <w:pPr>
        <w:spacing w:line="360" w:lineRule="auto"/>
        <w:ind w:left="459"/>
        <w:rPr>
          <w:rFonts w:asciiTheme="minorHAnsi" w:hAnsiTheme="minorHAnsi" w:cstheme="minorHAnsi"/>
          <w:bCs/>
          <w:lang w:val="ru-RU"/>
        </w:rPr>
      </w:pPr>
    </w:p>
    <w:p w14:paraId="70AB5C78" w14:textId="6583F0DD" w:rsidR="00B252E6" w:rsidRPr="00B252E6" w:rsidRDefault="00F069BB" w:rsidP="000B76D3">
      <w:pPr>
        <w:pStyle w:val="Heading1"/>
        <w:numPr>
          <w:ilvl w:val="0"/>
          <w:numId w:val="12"/>
        </w:numPr>
        <w:spacing w:after="0" w:line="360" w:lineRule="auto"/>
        <w:rPr>
          <w:rFonts w:asciiTheme="minorHAnsi" w:hAnsiTheme="minorHAnsi" w:cstheme="minorHAnsi"/>
        </w:rPr>
      </w:pPr>
      <w:bookmarkStart w:id="4" w:name="_Toc223694928"/>
      <w:r w:rsidRPr="05F4B656">
        <w:rPr>
          <w:rFonts w:asciiTheme="minorHAnsi" w:hAnsiTheme="minorHAnsi" w:cstheme="minorBidi"/>
        </w:rPr>
        <w:lastRenderedPageBreak/>
        <w:t>Duration</w:t>
      </w:r>
      <w:bookmarkEnd w:id="4"/>
    </w:p>
    <w:p w14:paraId="4E009089" w14:textId="42196B7D" w:rsidR="5AAD705D" w:rsidRDefault="5AAD705D"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Minimum Duration: Approx. five-sixths of a second per subtitle event (e.g., 20 frames for 24 fps, 21 frames for 25 fps, 25 frames for 30 fps, etc.).</w:t>
      </w:r>
    </w:p>
    <w:p w14:paraId="1A3D1D22" w14:textId="61FF73EA" w:rsidR="5AAD705D" w:rsidRDefault="5AAD705D"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 xml:space="preserve">Maximum Duration: 7 seconds per subtitle event.  </w:t>
      </w:r>
    </w:p>
    <w:p w14:paraId="4F447647" w14:textId="77777777" w:rsidR="00AD3C46" w:rsidRPr="00B1300D" w:rsidRDefault="00F069BB" w:rsidP="00E62DF1">
      <w:pPr>
        <w:spacing w:line="360" w:lineRule="auto"/>
        <w:rPr>
          <w:rFonts w:asciiTheme="minorHAnsi" w:hAnsiTheme="minorHAnsi" w:cstheme="minorHAnsi"/>
        </w:rPr>
      </w:pPr>
      <w:r w:rsidRPr="00B1300D">
        <w:rPr>
          <w:rFonts w:asciiTheme="minorHAnsi" w:hAnsiTheme="minorHAnsi" w:cstheme="minorHAnsi"/>
        </w:rPr>
        <w:t xml:space="preserve">  </w:t>
      </w:r>
    </w:p>
    <w:p w14:paraId="107A54E4" w14:textId="618E2653" w:rsidR="00AD3C46" w:rsidRPr="00B1300D" w:rsidRDefault="00F069BB" w:rsidP="000B76D3">
      <w:pPr>
        <w:pStyle w:val="Heading1"/>
        <w:numPr>
          <w:ilvl w:val="0"/>
          <w:numId w:val="12"/>
        </w:numPr>
        <w:spacing w:after="0" w:line="360" w:lineRule="auto"/>
        <w:rPr>
          <w:rFonts w:asciiTheme="minorHAnsi" w:hAnsiTheme="minorHAnsi" w:cstheme="minorHAnsi"/>
        </w:rPr>
      </w:pPr>
      <w:bookmarkStart w:id="5" w:name="_Toc223694929"/>
      <w:r w:rsidRPr="00B1300D">
        <w:rPr>
          <w:rFonts w:asciiTheme="minorHAnsi" w:hAnsiTheme="minorHAnsi" w:cstheme="minorHAnsi"/>
        </w:rPr>
        <w:t>Frame Rate</w:t>
      </w:r>
      <w:bookmarkEnd w:id="5"/>
      <w:r w:rsidRPr="00B1300D">
        <w:rPr>
          <w:rFonts w:asciiTheme="minorHAnsi" w:hAnsiTheme="minorHAnsi" w:cstheme="minorHAnsi"/>
        </w:rPr>
        <w:t xml:space="preserve">  </w:t>
      </w:r>
    </w:p>
    <w:p w14:paraId="4017732A" w14:textId="02F487FB" w:rsidR="00AD3C46" w:rsidRPr="00B252E6" w:rsidRDefault="00F069BB" w:rsidP="05F4B656">
      <w:pPr>
        <w:spacing w:line="360" w:lineRule="auto"/>
        <w:ind w:left="540"/>
        <w:rPr>
          <w:rFonts w:asciiTheme="minorHAnsi" w:hAnsiTheme="minorHAnsi" w:cstheme="minorBidi"/>
          <w:sz w:val="22"/>
          <w:szCs w:val="22"/>
        </w:rPr>
      </w:pPr>
      <w:r w:rsidRPr="05F4B656">
        <w:rPr>
          <w:rFonts w:asciiTheme="minorHAnsi" w:hAnsiTheme="minorHAnsi" w:cstheme="minorBidi"/>
          <w:sz w:val="22"/>
          <w:szCs w:val="22"/>
        </w:rPr>
        <w:t>The frame rate of the subtitle file must match that of the video proxy.</w:t>
      </w:r>
    </w:p>
    <w:p w14:paraId="03339C4F" w14:textId="64210394" w:rsidR="05F4B656" w:rsidRDefault="05F4B656" w:rsidP="05F4B656">
      <w:pPr>
        <w:spacing w:line="360" w:lineRule="auto"/>
        <w:ind w:left="540"/>
        <w:rPr>
          <w:rFonts w:asciiTheme="minorHAnsi" w:hAnsiTheme="minorHAnsi" w:cstheme="minorBidi"/>
          <w:sz w:val="22"/>
          <w:szCs w:val="22"/>
        </w:rPr>
      </w:pPr>
    </w:p>
    <w:p w14:paraId="5EA9DEE8" w14:textId="03FEF0A3" w:rsidR="00AD3C46" w:rsidRPr="00B1300D" w:rsidRDefault="00F069BB" w:rsidP="000B76D3">
      <w:pPr>
        <w:pStyle w:val="Heading1"/>
        <w:numPr>
          <w:ilvl w:val="0"/>
          <w:numId w:val="12"/>
        </w:numPr>
        <w:spacing w:after="0" w:line="360" w:lineRule="auto"/>
        <w:rPr>
          <w:rFonts w:asciiTheme="minorHAnsi" w:hAnsiTheme="minorHAnsi" w:cstheme="minorHAnsi"/>
        </w:rPr>
      </w:pPr>
      <w:bookmarkStart w:id="6" w:name="_Toc223694930"/>
      <w:r w:rsidRPr="00B1300D">
        <w:rPr>
          <w:rFonts w:asciiTheme="minorHAnsi" w:hAnsiTheme="minorHAnsi" w:cstheme="minorHAnsi"/>
        </w:rPr>
        <w:t>Frame Gap</w:t>
      </w:r>
      <w:bookmarkEnd w:id="6"/>
      <w:r w:rsidRPr="00B1300D">
        <w:rPr>
          <w:rFonts w:asciiTheme="minorHAnsi" w:hAnsiTheme="minorHAnsi" w:cstheme="minorHAnsi"/>
        </w:rPr>
        <w:t xml:space="preserve">  </w:t>
      </w:r>
    </w:p>
    <w:p w14:paraId="35D96384" w14:textId="77777777" w:rsidR="00AD3C46" w:rsidRPr="00B252E6" w:rsidRDefault="00F069BB" w:rsidP="00B252E6">
      <w:pPr>
        <w:spacing w:line="360" w:lineRule="auto"/>
        <w:ind w:left="540"/>
        <w:rPr>
          <w:rFonts w:asciiTheme="minorHAnsi" w:hAnsiTheme="minorHAnsi" w:cstheme="minorHAnsi"/>
          <w:sz w:val="22"/>
          <w:szCs w:val="22"/>
        </w:rPr>
      </w:pPr>
      <w:r w:rsidRPr="00B252E6">
        <w:rPr>
          <w:rFonts w:asciiTheme="minorHAnsi" w:hAnsiTheme="minorHAnsi" w:cstheme="minorHAnsi"/>
          <w:sz w:val="22"/>
          <w:szCs w:val="22"/>
        </w:rPr>
        <w:t xml:space="preserve">Subtitles should have a minimum of 2 frames between them.  </w:t>
      </w:r>
    </w:p>
    <w:p w14:paraId="6FCB94BE" w14:textId="77777777" w:rsidR="00AD3C46" w:rsidRPr="00B1300D" w:rsidRDefault="00F069BB" w:rsidP="00E62DF1">
      <w:pPr>
        <w:spacing w:line="360" w:lineRule="auto"/>
        <w:rPr>
          <w:rFonts w:asciiTheme="minorHAnsi" w:hAnsiTheme="minorHAnsi" w:cstheme="minorHAnsi"/>
        </w:rPr>
      </w:pPr>
      <w:r w:rsidRPr="00B1300D">
        <w:rPr>
          <w:rFonts w:asciiTheme="minorHAnsi" w:hAnsiTheme="minorHAnsi" w:cstheme="minorHAnsi"/>
        </w:rPr>
        <w:t xml:space="preserve">  </w:t>
      </w:r>
    </w:p>
    <w:p w14:paraId="532D6C81" w14:textId="26B5E327" w:rsidR="00B252E6" w:rsidRPr="00B252E6" w:rsidRDefault="00F069BB" w:rsidP="000B76D3">
      <w:pPr>
        <w:pStyle w:val="Heading1"/>
        <w:numPr>
          <w:ilvl w:val="0"/>
          <w:numId w:val="12"/>
        </w:numPr>
        <w:spacing w:after="0" w:line="360" w:lineRule="auto"/>
        <w:rPr>
          <w:rFonts w:asciiTheme="minorHAnsi" w:hAnsiTheme="minorHAnsi" w:cstheme="minorHAnsi"/>
        </w:rPr>
      </w:pPr>
      <w:bookmarkStart w:id="7" w:name="_Toc223694931"/>
      <w:r w:rsidRPr="05F4B656">
        <w:rPr>
          <w:rFonts w:asciiTheme="minorHAnsi" w:hAnsiTheme="minorHAnsi" w:cstheme="minorBidi"/>
        </w:rPr>
        <w:t>Line Treatment</w:t>
      </w:r>
      <w:bookmarkEnd w:id="7"/>
    </w:p>
    <w:p w14:paraId="3F7BDA0F" w14:textId="2D14AD3E" w:rsidR="00AD3C46" w:rsidRPr="00B1300D" w:rsidRDefault="21C1D80B"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Limit per subtitle event: No more than 2 lines. No more than 42 characters per line.</w:t>
      </w:r>
    </w:p>
    <w:p w14:paraId="0240F6E0" w14:textId="381AA22F" w:rsidR="00AD3C46" w:rsidRPr="00B1300D" w:rsidRDefault="21C1D80B"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 xml:space="preserve">Always keep subtitles to one line unless a break is needed for clarification or style.  </w:t>
      </w:r>
    </w:p>
    <w:p w14:paraId="0253D823" w14:textId="20FF1D80" w:rsidR="00AD3C46" w:rsidRPr="00B1300D" w:rsidRDefault="21C1D80B"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 xml:space="preserve">Line breaks should ideally match a logical and grammatical break in the dialogue, e.g., after a punctuation mark.  </w:t>
      </w:r>
    </w:p>
    <w:p w14:paraId="6EBBC9E1" w14:textId="0D012053" w:rsidR="00AD3C46" w:rsidRPr="00B1300D" w:rsidRDefault="00AD3C46" w:rsidP="05F4B656"/>
    <w:p w14:paraId="74C92EFD" w14:textId="38BA7E9D" w:rsidR="00DA417F" w:rsidRPr="00DA417F" w:rsidRDefault="00F069BB" w:rsidP="000B76D3">
      <w:pPr>
        <w:pStyle w:val="Heading1"/>
        <w:numPr>
          <w:ilvl w:val="0"/>
          <w:numId w:val="12"/>
        </w:numPr>
        <w:spacing w:after="0" w:line="360" w:lineRule="auto"/>
        <w:rPr>
          <w:rFonts w:asciiTheme="minorHAnsi" w:hAnsiTheme="minorHAnsi" w:cstheme="minorHAnsi"/>
        </w:rPr>
      </w:pPr>
      <w:bookmarkStart w:id="8" w:name="_Toc223694932"/>
      <w:r w:rsidRPr="05F4B656">
        <w:rPr>
          <w:rFonts w:asciiTheme="minorHAnsi" w:hAnsiTheme="minorHAnsi" w:cstheme="minorBidi"/>
        </w:rPr>
        <w:t>Positioning</w:t>
      </w:r>
      <w:bookmarkEnd w:id="8"/>
    </w:p>
    <w:p w14:paraId="19158F3E" w14:textId="20A9B474" w:rsidR="00AD3C46" w:rsidRPr="00B1300D" w:rsidRDefault="53014F98"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Subtitles should be center-justified and placed at the bottom of the screen.</w:t>
      </w:r>
    </w:p>
    <w:p w14:paraId="7EEF648A" w14:textId="1D100EFA" w:rsidR="00AD3C46" w:rsidRPr="00B1300D" w:rsidRDefault="53014F98"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If there is OST (on-screen text: such as credits/forced narratives) that appears in the lower third of the screen, subtitles should be moved to the top of the screen.</w:t>
      </w:r>
    </w:p>
    <w:p w14:paraId="5EDDB543" w14:textId="2B3CBA02" w:rsidR="00AD3C46" w:rsidRPr="00B1300D" w:rsidRDefault="53014F98"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 xml:space="preserve">In cases where overlapping the OST is impossible to avoid, choose the option that causes the least disruption to the viewer.  </w:t>
      </w:r>
    </w:p>
    <w:p w14:paraId="61F3AD73" w14:textId="36233EB7" w:rsidR="00DA417F" w:rsidRPr="00DA417F" w:rsidRDefault="00F069BB" w:rsidP="000B76D3">
      <w:pPr>
        <w:pStyle w:val="Heading1"/>
        <w:numPr>
          <w:ilvl w:val="0"/>
          <w:numId w:val="12"/>
        </w:numPr>
        <w:spacing w:after="0" w:line="360" w:lineRule="auto"/>
        <w:rPr>
          <w:rFonts w:asciiTheme="minorHAnsi" w:hAnsiTheme="minorHAnsi" w:cstheme="minorHAnsi"/>
        </w:rPr>
      </w:pPr>
      <w:bookmarkStart w:id="9" w:name="_Toc223694933"/>
      <w:r w:rsidRPr="05F4B656">
        <w:rPr>
          <w:rFonts w:asciiTheme="minorHAnsi" w:hAnsiTheme="minorHAnsi" w:cstheme="minorBidi"/>
        </w:rPr>
        <w:t>Timing</w:t>
      </w:r>
      <w:bookmarkEnd w:id="9"/>
    </w:p>
    <w:p w14:paraId="6E94F227" w14:textId="38DB04FF" w:rsidR="40364C8E" w:rsidRDefault="40364C8E" w:rsidP="000B76D3">
      <w:pPr>
        <w:pStyle w:val="Heading1"/>
        <w:numPr>
          <w:ilvl w:val="1"/>
          <w:numId w:val="12"/>
        </w:numPr>
        <w:spacing w:after="0" w:line="360" w:lineRule="auto"/>
        <w:ind w:left="990" w:hanging="450"/>
        <w:rPr>
          <w:b w:val="0"/>
          <w:color w:val="000000" w:themeColor="text1"/>
          <w:sz w:val="22"/>
          <w:szCs w:val="22"/>
        </w:rPr>
      </w:pPr>
      <w:r w:rsidRPr="05F4B656">
        <w:rPr>
          <w:b w:val="0"/>
          <w:color w:val="000000" w:themeColor="text1"/>
          <w:sz w:val="22"/>
          <w:szCs w:val="22"/>
        </w:rPr>
        <w:t xml:space="preserve">Subtitles should be timed to the audio, within 3 frames. While the adult program should aim for a maximum reading speed of 17 characters per second, this is not always possible. If the text cannot be condensed, the following priority should be followed: </w:t>
      </w:r>
    </w:p>
    <w:p w14:paraId="3EF823B5" w14:textId="77777777" w:rsidR="00AD3C46" w:rsidRPr="00B252E6" w:rsidRDefault="00F069BB" w:rsidP="000B76D3">
      <w:pPr>
        <w:numPr>
          <w:ilvl w:val="0"/>
          <w:numId w:val="4"/>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t xml:space="preserve">If extra time is needed for reading speed requirement, </w:t>
      </w:r>
      <w:proofErr w:type="gramStart"/>
      <w:r w:rsidRPr="00B252E6">
        <w:rPr>
          <w:rFonts w:asciiTheme="minorHAnsi" w:hAnsiTheme="minorHAnsi" w:cstheme="minorHAnsi"/>
          <w:sz w:val="22"/>
          <w:szCs w:val="22"/>
        </w:rPr>
        <w:t>the out-time</w:t>
      </w:r>
      <w:proofErr w:type="gramEnd"/>
      <w:r w:rsidRPr="00B252E6">
        <w:rPr>
          <w:rFonts w:asciiTheme="minorHAnsi" w:hAnsiTheme="minorHAnsi" w:cstheme="minorHAnsi"/>
          <w:sz w:val="22"/>
          <w:szCs w:val="22"/>
        </w:rPr>
        <w:t xml:space="preserve"> can be extended by up to half a second (12 frames) past the end of the audio, if it doesn’t cause the subtitle event to cross a shot change.</w:t>
      </w:r>
      <w:r w:rsidRPr="00B252E6">
        <w:rPr>
          <w:rFonts w:asciiTheme="minorHAnsi" w:hAnsiTheme="minorHAnsi" w:cstheme="minorHAnsi"/>
          <w:b/>
          <w:sz w:val="22"/>
          <w:szCs w:val="22"/>
        </w:rPr>
        <w:t xml:space="preserve"> </w:t>
      </w:r>
      <w:r w:rsidRPr="00B252E6">
        <w:rPr>
          <w:rFonts w:asciiTheme="minorHAnsi" w:hAnsiTheme="minorHAnsi" w:cstheme="minorHAnsi"/>
          <w:sz w:val="22"/>
          <w:szCs w:val="22"/>
        </w:rPr>
        <w:t xml:space="preserve"> </w:t>
      </w:r>
    </w:p>
    <w:p w14:paraId="507EBE9B" w14:textId="77777777" w:rsidR="00AD3C46" w:rsidRPr="00B252E6" w:rsidRDefault="00F069BB" w:rsidP="000B76D3">
      <w:pPr>
        <w:numPr>
          <w:ilvl w:val="0"/>
          <w:numId w:val="4"/>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t>Condense the subtitle without altering or losing the intended meaning of the audio.</w:t>
      </w:r>
      <w:r w:rsidRPr="00B252E6">
        <w:rPr>
          <w:rFonts w:asciiTheme="minorHAnsi" w:hAnsiTheme="minorHAnsi" w:cstheme="minorHAnsi"/>
          <w:b/>
          <w:sz w:val="22"/>
          <w:szCs w:val="22"/>
        </w:rPr>
        <w:t xml:space="preserve"> </w:t>
      </w:r>
      <w:r w:rsidRPr="00B252E6">
        <w:rPr>
          <w:rFonts w:asciiTheme="minorHAnsi" w:hAnsiTheme="minorHAnsi" w:cstheme="minorHAnsi"/>
          <w:sz w:val="22"/>
          <w:szCs w:val="22"/>
        </w:rPr>
        <w:t xml:space="preserve"> </w:t>
      </w:r>
    </w:p>
    <w:p w14:paraId="296310B5" w14:textId="77777777" w:rsidR="00AD3C46" w:rsidRPr="00B252E6" w:rsidRDefault="00F069BB" w:rsidP="000B76D3">
      <w:pPr>
        <w:numPr>
          <w:ilvl w:val="0"/>
          <w:numId w:val="4"/>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lastRenderedPageBreak/>
        <w:t>Merge or split the subtitle events to help with reading speed.</w:t>
      </w:r>
      <w:r w:rsidRPr="00B252E6">
        <w:rPr>
          <w:rFonts w:asciiTheme="minorHAnsi" w:hAnsiTheme="minorHAnsi" w:cstheme="minorHAnsi"/>
          <w:b/>
          <w:sz w:val="22"/>
          <w:szCs w:val="22"/>
        </w:rPr>
        <w:t xml:space="preserve"> </w:t>
      </w:r>
      <w:r w:rsidRPr="00B252E6">
        <w:rPr>
          <w:rFonts w:asciiTheme="minorHAnsi" w:hAnsiTheme="minorHAnsi" w:cstheme="minorHAnsi"/>
          <w:sz w:val="22"/>
          <w:szCs w:val="22"/>
        </w:rPr>
        <w:t xml:space="preserve"> </w:t>
      </w:r>
    </w:p>
    <w:p w14:paraId="717854B3" w14:textId="4D8C843D" w:rsidR="00F069BB" w:rsidRDefault="00F069BB" w:rsidP="000B76D3">
      <w:pPr>
        <w:numPr>
          <w:ilvl w:val="0"/>
          <w:numId w:val="4"/>
        </w:numPr>
        <w:spacing w:line="360" w:lineRule="auto"/>
        <w:ind w:left="1800" w:hanging="360"/>
        <w:rPr>
          <w:rFonts w:ascii="Calibri" w:eastAsia="Calibri" w:hAnsi="Calibri" w:cs="Calibri"/>
          <w:sz w:val="22"/>
          <w:szCs w:val="22"/>
        </w:rPr>
      </w:pPr>
      <w:r w:rsidRPr="05F4B656">
        <w:rPr>
          <w:rFonts w:asciiTheme="minorHAnsi" w:hAnsiTheme="minorHAnsi" w:cstheme="minorBidi"/>
          <w:sz w:val="22"/>
          <w:szCs w:val="22"/>
        </w:rPr>
        <w:t>Let the reading speed go up to 21 characters per second.</w:t>
      </w:r>
    </w:p>
    <w:p w14:paraId="2220321D" w14:textId="2A5E2265" w:rsidR="6D097685" w:rsidRPr="00F85AE1" w:rsidRDefault="3BC31886" w:rsidP="000B76D3">
      <w:pPr>
        <w:pStyle w:val="ListParagraph"/>
        <w:numPr>
          <w:ilvl w:val="1"/>
          <w:numId w:val="12"/>
        </w:numPr>
        <w:spacing w:line="360" w:lineRule="auto"/>
        <w:ind w:left="990" w:hanging="450"/>
        <w:rPr>
          <w:rFonts w:ascii="Calibri" w:eastAsia="Calibri" w:hAnsi="Calibri" w:cs="Calibri"/>
          <w:sz w:val="22"/>
          <w:szCs w:val="22"/>
        </w:rPr>
      </w:pPr>
      <w:r w:rsidRPr="00F85AE1">
        <w:rPr>
          <w:rFonts w:ascii="Calibri" w:eastAsia="Calibri" w:hAnsi="Calibri" w:cs="Calibri"/>
          <w:sz w:val="22"/>
          <w:szCs w:val="22"/>
        </w:rPr>
        <w:t xml:space="preserve">For dialogue that crosses shot changes:  </w:t>
      </w:r>
    </w:p>
    <w:p w14:paraId="6E57F13A" w14:textId="77777777" w:rsidR="00AD3C46" w:rsidRPr="00B252E6" w:rsidRDefault="00F069BB" w:rsidP="000B76D3">
      <w:pPr>
        <w:numPr>
          <w:ilvl w:val="0"/>
          <w:numId w:val="5"/>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t xml:space="preserve">If dialogue starts within 3 frames of a shot change, adjust the in-time to the shot change.  </w:t>
      </w:r>
    </w:p>
    <w:p w14:paraId="3ECE23F9" w14:textId="77777777" w:rsidR="00AD3C46" w:rsidRPr="00B252E6" w:rsidRDefault="00F069BB" w:rsidP="000B76D3">
      <w:pPr>
        <w:numPr>
          <w:ilvl w:val="0"/>
          <w:numId w:val="5"/>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t xml:space="preserve">If dialogue ends within 3 frames of a shot change, pull </w:t>
      </w:r>
      <w:proofErr w:type="gramStart"/>
      <w:r w:rsidRPr="00B252E6">
        <w:rPr>
          <w:rFonts w:asciiTheme="minorHAnsi" w:hAnsiTheme="minorHAnsi" w:cstheme="minorHAnsi"/>
          <w:sz w:val="22"/>
          <w:szCs w:val="22"/>
        </w:rPr>
        <w:t>the out-time</w:t>
      </w:r>
      <w:proofErr w:type="gramEnd"/>
      <w:r w:rsidRPr="00B252E6">
        <w:rPr>
          <w:rFonts w:asciiTheme="minorHAnsi" w:hAnsiTheme="minorHAnsi" w:cstheme="minorHAnsi"/>
          <w:sz w:val="22"/>
          <w:szCs w:val="22"/>
        </w:rPr>
        <w:t xml:space="preserve"> back to 2 frames before the shot change.  </w:t>
      </w:r>
    </w:p>
    <w:p w14:paraId="262A6178" w14:textId="77777777" w:rsidR="00151ED3" w:rsidRPr="00B252E6" w:rsidRDefault="00F069BB" w:rsidP="000B76D3">
      <w:pPr>
        <w:numPr>
          <w:ilvl w:val="0"/>
          <w:numId w:val="5"/>
        </w:numPr>
        <w:spacing w:line="360" w:lineRule="auto"/>
        <w:ind w:left="1800" w:hanging="360"/>
        <w:rPr>
          <w:rFonts w:asciiTheme="minorHAnsi" w:hAnsiTheme="minorHAnsi" w:cstheme="minorHAnsi"/>
          <w:sz w:val="22"/>
          <w:szCs w:val="22"/>
        </w:rPr>
      </w:pPr>
      <w:r w:rsidRPr="00B252E6">
        <w:rPr>
          <w:rFonts w:asciiTheme="minorHAnsi" w:hAnsiTheme="minorHAnsi" w:cstheme="minorHAnsi"/>
          <w:sz w:val="22"/>
          <w:szCs w:val="22"/>
        </w:rPr>
        <w:t xml:space="preserve">If there is one subtitle before and one subtitle after the shot change, the first subtitle should end 2 frames before the shot change, and the second subtitle should start on the shot change.  </w:t>
      </w:r>
    </w:p>
    <w:p w14:paraId="46EB2BCC" w14:textId="77777777" w:rsidR="00A64540" w:rsidRPr="00B1300D" w:rsidRDefault="00A64540" w:rsidP="00DA417F">
      <w:pPr>
        <w:spacing w:line="360" w:lineRule="auto"/>
        <w:rPr>
          <w:rFonts w:asciiTheme="minorHAnsi" w:hAnsiTheme="minorHAnsi" w:cstheme="minorHAnsi"/>
        </w:rPr>
      </w:pPr>
    </w:p>
    <w:p w14:paraId="25EF69F4" w14:textId="784FC93C" w:rsidR="00DA417F" w:rsidRPr="00DA417F" w:rsidRDefault="00F069BB" w:rsidP="000B76D3">
      <w:pPr>
        <w:pStyle w:val="Heading1"/>
        <w:numPr>
          <w:ilvl w:val="0"/>
          <w:numId w:val="12"/>
        </w:numPr>
        <w:spacing w:line="360" w:lineRule="auto"/>
        <w:ind w:left="540" w:hanging="450"/>
      </w:pPr>
      <w:bookmarkStart w:id="10" w:name="_Toc223694934"/>
      <w:r>
        <w:t>Titles</w:t>
      </w:r>
      <w:bookmarkEnd w:id="10"/>
    </w:p>
    <w:p w14:paraId="7A88CA25" w14:textId="1A3655E1" w:rsidR="00DA417F" w:rsidRPr="00DA417F" w:rsidRDefault="48650227" w:rsidP="05F4B656">
      <w:pPr>
        <w:pStyle w:val="ListParagraph"/>
        <w:spacing w:line="360" w:lineRule="auto"/>
        <w:ind w:left="990" w:hanging="540"/>
        <w:rPr>
          <w:rFonts w:asciiTheme="minorHAnsi" w:hAnsiTheme="minorHAnsi" w:cstheme="minorBidi"/>
          <w:sz w:val="22"/>
          <w:szCs w:val="22"/>
        </w:rPr>
      </w:pPr>
      <w:r w:rsidRPr="05F4B656">
        <w:rPr>
          <w:rFonts w:asciiTheme="minorHAnsi" w:hAnsiTheme="minorHAnsi" w:cstheme="minorBidi"/>
          <w:b/>
          <w:bCs/>
          <w:sz w:val="22"/>
          <w:szCs w:val="22"/>
        </w:rPr>
        <w:t>10.1</w:t>
      </w:r>
      <w:proofErr w:type="gramStart"/>
      <w:r w:rsidRPr="05F4B656">
        <w:rPr>
          <w:rFonts w:asciiTheme="minorHAnsi" w:hAnsiTheme="minorHAnsi" w:cstheme="minorBidi"/>
          <w:b/>
          <w:bCs/>
          <w:sz w:val="22"/>
          <w:szCs w:val="22"/>
        </w:rPr>
        <w:t>.</w:t>
      </w:r>
      <w:r w:rsidRPr="05F4B656">
        <w:rPr>
          <w:rFonts w:asciiTheme="minorHAnsi" w:hAnsiTheme="minorHAnsi" w:cstheme="minorBidi"/>
          <w:sz w:val="22"/>
          <w:szCs w:val="22"/>
        </w:rPr>
        <w:t xml:space="preserve">  </w:t>
      </w:r>
      <w:r w:rsidR="00F069BB" w:rsidRPr="05F4B656">
        <w:rPr>
          <w:rFonts w:asciiTheme="minorHAnsi" w:hAnsiTheme="minorHAnsi" w:cstheme="minorBidi"/>
          <w:sz w:val="22"/>
          <w:szCs w:val="22"/>
        </w:rPr>
        <w:t>Main</w:t>
      </w:r>
      <w:proofErr w:type="gramEnd"/>
      <w:r w:rsidR="00F069BB" w:rsidRPr="05F4B656">
        <w:rPr>
          <w:rFonts w:asciiTheme="minorHAnsi" w:hAnsiTheme="minorHAnsi" w:cstheme="minorBidi"/>
          <w:sz w:val="22"/>
          <w:szCs w:val="22"/>
        </w:rPr>
        <w:t xml:space="preserve"> Title of a TV Series or Movie:</w:t>
      </w:r>
    </w:p>
    <w:p w14:paraId="15FA6CC8" w14:textId="77777777" w:rsidR="005C36BB" w:rsidRDefault="00F069BB" w:rsidP="306EE600">
      <w:pPr>
        <w:pStyle w:val="ListParagraph"/>
        <w:spacing w:line="360" w:lineRule="auto"/>
        <w:ind w:left="990"/>
        <w:rPr>
          <w:rFonts w:asciiTheme="minorHAnsi" w:hAnsiTheme="minorHAnsi" w:cstheme="minorBidi"/>
          <w:sz w:val="22"/>
          <w:szCs w:val="22"/>
        </w:rPr>
      </w:pPr>
      <w:r w:rsidRPr="306EE600">
        <w:rPr>
          <w:rFonts w:asciiTheme="minorHAnsi" w:hAnsiTheme="minorHAnsi" w:cstheme="minorBidi"/>
          <w:sz w:val="22"/>
          <w:szCs w:val="22"/>
        </w:rPr>
        <w:t xml:space="preserve">When the Main Title of a TV series or Movie appears on screen, do not subtitle the on-screen </w:t>
      </w:r>
      <w:r w:rsidR="4737554B" w:rsidRPr="306EE600">
        <w:rPr>
          <w:rFonts w:asciiTheme="minorHAnsi" w:hAnsiTheme="minorHAnsi" w:cstheme="minorBidi"/>
          <w:sz w:val="22"/>
          <w:szCs w:val="22"/>
        </w:rPr>
        <w:t>M</w:t>
      </w:r>
      <w:r w:rsidRPr="306EE600">
        <w:rPr>
          <w:rFonts w:asciiTheme="minorHAnsi" w:hAnsiTheme="minorHAnsi" w:cstheme="minorBidi"/>
          <w:sz w:val="22"/>
          <w:szCs w:val="22"/>
        </w:rPr>
        <w:t xml:space="preserve">ain </w:t>
      </w:r>
      <w:r w:rsidR="3F68B0D3" w:rsidRPr="306EE600">
        <w:rPr>
          <w:rFonts w:asciiTheme="minorHAnsi" w:hAnsiTheme="minorHAnsi" w:cstheme="minorBidi"/>
          <w:sz w:val="22"/>
          <w:szCs w:val="22"/>
        </w:rPr>
        <w:t>T</w:t>
      </w:r>
      <w:r w:rsidRPr="306EE600">
        <w:rPr>
          <w:rFonts w:asciiTheme="minorHAnsi" w:hAnsiTheme="minorHAnsi" w:cstheme="minorBidi"/>
          <w:sz w:val="22"/>
          <w:szCs w:val="22"/>
        </w:rPr>
        <w:t>itle, unless otherwise instructed.</w:t>
      </w:r>
      <w:r w:rsidR="00DA417F" w:rsidRPr="306EE600">
        <w:rPr>
          <w:rFonts w:asciiTheme="minorHAnsi" w:hAnsiTheme="minorHAnsi" w:cstheme="minorBidi"/>
          <w:sz w:val="22"/>
          <w:szCs w:val="22"/>
        </w:rPr>
        <w:t xml:space="preserve"> </w:t>
      </w:r>
    </w:p>
    <w:p w14:paraId="29490093" w14:textId="432BF1CC" w:rsidR="00DA417F" w:rsidRPr="005C36BB" w:rsidRDefault="00D475E6" w:rsidP="306EE600">
      <w:pPr>
        <w:pStyle w:val="ListParagraph"/>
        <w:spacing w:line="360" w:lineRule="auto"/>
        <w:ind w:left="990"/>
        <w:rPr>
          <w:rFonts w:asciiTheme="majorHAnsi" w:hAnsiTheme="majorHAnsi" w:cstheme="majorHAnsi"/>
          <w:iCs/>
          <w:color w:val="000000"/>
          <w:sz w:val="22"/>
          <w:szCs w:val="22"/>
          <w:bdr w:val="none" w:sz="0" w:space="0" w:color="auto" w:frame="1"/>
          <w:shd w:val="clear" w:color="auto" w:fill="FFFF00"/>
        </w:rPr>
      </w:pPr>
      <w:r w:rsidRPr="005C36BB">
        <w:rPr>
          <w:rFonts w:asciiTheme="majorHAnsi" w:hAnsiTheme="majorHAnsi" w:cstheme="majorHAnsi"/>
          <w:iCs/>
          <w:color w:val="000000"/>
          <w:sz w:val="22"/>
          <w:szCs w:val="22"/>
          <w:highlight w:val="yellow"/>
          <w:shd w:val="clear" w:color="auto" w:fill="FFFFFF"/>
        </w:rPr>
        <w:t xml:space="preserve">When subtitling the Main Title, do not subtitle if the source Main </w:t>
      </w:r>
      <w:r w:rsidR="005C36BB" w:rsidRPr="005C36BB">
        <w:rPr>
          <w:rFonts w:asciiTheme="majorHAnsi" w:hAnsiTheme="majorHAnsi" w:cstheme="majorHAnsi"/>
          <w:iCs/>
          <w:color w:val="000000"/>
          <w:sz w:val="22"/>
          <w:szCs w:val="22"/>
          <w:highlight w:val="yellow"/>
          <w:shd w:val="clear" w:color="auto" w:fill="FFFFFF"/>
        </w:rPr>
        <w:t>Title is</w:t>
      </w:r>
      <w:r w:rsidRPr="005C36BB">
        <w:rPr>
          <w:rFonts w:asciiTheme="majorHAnsi" w:hAnsiTheme="majorHAnsi" w:cstheme="majorHAnsi"/>
          <w:iCs/>
          <w:color w:val="000000"/>
          <w:sz w:val="22"/>
          <w:szCs w:val="22"/>
          <w:highlight w:val="yellow"/>
          <w:bdr w:val="none" w:sz="0" w:space="0" w:color="auto" w:frame="1"/>
          <w:shd w:val="clear" w:color="auto" w:fill="FFFF00"/>
        </w:rPr>
        <w:t xml:space="preserve"> identical with the Main Title in the target language</w:t>
      </w:r>
      <w:r w:rsidRPr="005C36BB">
        <w:rPr>
          <w:rFonts w:asciiTheme="majorHAnsi" w:hAnsiTheme="majorHAnsi" w:cstheme="majorHAnsi"/>
          <w:iCs/>
          <w:color w:val="000000"/>
          <w:sz w:val="22"/>
          <w:szCs w:val="22"/>
          <w:highlight w:val="yellow"/>
          <w:shd w:val="clear" w:color="auto" w:fill="FFFFFF"/>
        </w:rPr>
        <w:t>,</w:t>
      </w:r>
      <w:r w:rsidR="005C36BB" w:rsidRPr="005C36BB">
        <w:rPr>
          <w:rFonts w:asciiTheme="majorHAnsi" w:hAnsiTheme="majorHAnsi" w:cstheme="majorHAnsi"/>
          <w:iCs/>
          <w:color w:val="000000"/>
          <w:sz w:val="22"/>
          <w:szCs w:val="22"/>
          <w:highlight w:val="yellow"/>
          <w:bdr w:val="none" w:sz="0" w:space="0" w:color="auto" w:frame="1"/>
          <w:shd w:val="clear" w:color="auto" w:fill="FFFF00"/>
        </w:rPr>
        <w:t xml:space="preserve"> </w:t>
      </w:r>
      <w:r w:rsidRPr="005C36BB">
        <w:rPr>
          <w:rFonts w:asciiTheme="majorHAnsi" w:hAnsiTheme="majorHAnsi" w:cstheme="majorHAnsi"/>
          <w:iCs/>
          <w:color w:val="000000"/>
          <w:sz w:val="22"/>
          <w:szCs w:val="22"/>
          <w:highlight w:val="yellow"/>
          <w:bdr w:val="none" w:sz="0" w:space="0" w:color="auto" w:frame="1"/>
          <w:shd w:val="clear" w:color="auto" w:fill="FFFF00"/>
        </w:rPr>
        <w:t xml:space="preserve">as </w:t>
      </w:r>
      <w:r w:rsidR="005C36BB" w:rsidRPr="005C36BB">
        <w:rPr>
          <w:rFonts w:asciiTheme="majorHAnsi" w:hAnsiTheme="majorHAnsi" w:cstheme="majorHAnsi"/>
          <w:iCs/>
          <w:color w:val="000000"/>
          <w:sz w:val="22"/>
          <w:szCs w:val="22"/>
          <w:highlight w:val="yellow"/>
          <w:bdr w:val="none" w:sz="0" w:space="0" w:color="auto" w:frame="1"/>
          <w:shd w:val="clear" w:color="auto" w:fill="FFFF00"/>
        </w:rPr>
        <w:t>approved</w:t>
      </w:r>
      <w:r w:rsidR="005C36BB" w:rsidRPr="005C36BB">
        <w:rPr>
          <w:rFonts w:asciiTheme="majorHAnsi" w:hAnsiTheme="majorHAnsi" w:cstheme="majorHAnsi"/>
          <w:iCs/>
          <w:color w:val="000000"/>
          <w:sz w:val="22"/>
          <w:szCs w:val="22"/>
          <w:highlight w:val="yellow"/>
          <w:shd w:val="clear" w:color="auto" w:fill="FFFFFF"/>
        </w:rPr>
        <w:t xml:space="preserve"> by</w:t>
      </w:r>
      <w:r w:rsidRPr="005C36BB">
        <w:rPr>
          <w:rFonts w:asciiTheme="majorHAnsi" w:hAnsiTheme="majorHAnsi" w:cstheme="majorHAnsi"/>
          <w:iCs/>
          <w:color w:val="000000"/>
          <w:sz w:val="22"/>
          <w:szCs w:val="22"/>
          <w:highlight w:val="yellow"/>
          <w:shd w:val="clear" w:color="auto" w:fill="FFFFFF"/>
        </w:rPr>
        <w:t xml:space="preserve"> Amazon</w:t>
      </w:r>
      <w:r w:rsidRPr="005C36BB">
        <w:rPr>
          <w:rFonts w:asciiTheme="majorHAnsi" w:hAnsiTheme="majorHAnsi" w:cstheme="majorHAnsi"/>
          <w:iCs/>
          <w:color w:val="000000"/>
          <w:sz w:val="22"/>
          <w:szCs w:val="22"/>
          <w:highlight w:val="yellow"/>
          <w:bdr w:val="none" w:sz="0" w:space="0" w:color="auto" w:frame="1"/>
          <w:shd w:val="clear" w:color="auto" w:fill="FFFF00"/>
        </w:rPr>
        <w:t>, and when no transliteration is necessary.</w:t>
      </w:r>
    </w:p>
    <w:p w14:paraId="1AF0F1FD" w14:textId="006D7E67" w:rsidR="00AD3C46" w:rsidRPr="005C36BB" w:rsidRDefault="00F069BB" w:rsidP="306EE600">
      <w:pPr>
        <w:pStyle w:val="ListParagraph"/>
        <w:spacing w:line="360" w:lineRule="auto"/>
        <w:ind w:left="990"/>
        <w:rPr>
          <w:rFonts w:asciiTheme="minorHAnsi" w:hAnsiTheme="minorHAnsi" w:cstheme="minorBidi"/>
          <w:b/>
          <w:bCs/>
          <w:sz w:val="22"/>
          <w:szCs w:val="22"/>
        </w:rPr>
      </w:pPr>
      <w:r w:rsidRPr="005C36BB">
        <w:rPr>
          <w:rFonts w:asciiTheme="minorHAnsi" w:hAnsiTheme="minorHAnsi" w:cstheme="minorBidi"/>
          <w:b/>
          <w:bCs/>
          <w:sz w:val="22"/>
          <w:szCs w:val="22"/>
        </w:rPr>
        <w:t xml:space="preserve">If there is a request to localize the </w:t>
      </w:r>
      <w:r w:rsidR="07FD935A" w:rsidRPr="005C36BB">
        <w:rPr>
          <w:rFonts w:asciiTheme="minorHAnsi" w:hAnsiTheme="minorHAnsi" w:cstheme="minorBidi"/>
          <w:b/>
          <w:bCs/>
          <w:sz w:val="22"/>
          <w:szCs w:val="22"/>
        </w:rPr>
        <w:t>M</w:t>
      </w:r>
      <w:r w:rsidRPr="005C36BB">
        <w:rPr>
          <w:rFonts w:asciiTheme="minorHAnsi" w:hAnsiTheme="minorHAnsi" w:cstheme="minorBidi"/>
          <w:b/>
          <w:bCs/>
          <w:sz w:val="22"/>
          <w:szCs w:val="22"/>
        </w:rPr>
        <w:t xml:space="preserve">ain </w:t>
      </w:r>
      <w:r w:rsidR="7850AF42" w:rsidRPr="005C36BB">
        <w:rPr>
          <w:rFonts w:asciiTheme="minorHAnsi" w:hAnsiTheme="minorHAnsi" w:cstheme="minorBidi"/>
          <w:b/>
          <w:bCs/>
          <w:sz w:val="22"/>
          <w:szCs w:val="22"/>
        </w:rPr>
        <w:t>T</w:t>
      </w:r>
      <w:r w:rsidRPr="005C36BB">
        <w:rPr>
          <w:rFonts w:asciiTheme="minorHAnsi" w:hAnsiTheme="minorHAnsi" w:cstheme="minorBidi"/>
          <w:b/>
          <w:bCs/>
          <w:sz w:val="22"/>
          <w:szCs w:val="22"/>
        </w:rPr>
        <w:t xml:space="preserve">itle from scratch, please follow the guidelines below:  </w:t>
      </w:r>
    </w:p>
    <w:p w14:paraId="28803E65" w14:textId="7D88D85A" w:rsidR="000261BF" w:rsidRPr="00DA417F" w:rsidRDefault="00F069BB" w:rsidP="000B76D3">
      <w:pPr>
        <w:pStyle w:val="ListParagraph"/>
        <w:numPr>
          <w:ilvl w:val="0"/>
          <w:numId w:val="9"/>
        </w:numPr>
        <w:spacing w:line="360" w:lineRule="auto"/>
        <w:ind w:left="1800"/>
        <w:rPr>
          <w:rFonts w:asciiTheme="minorHAnsi" w:hAnsiTheme="minorHAnsi" w:cstheme="minorBidi"/>
          <w:sz w:val="22"/>
          <w:szCs w:val="22"/>
        </w:rPr>
      </w:pPr>
      <w:r w:rsidRPr="306EE600">
        <w:rPr>
          <w:rFonts w:asciiTheme="minorHAnsi" w:hAnsiTheme="minorHAnsi" w:cstheme="minorBidi"/>
          <w:sz w:val="22"/>
          <w:szCs w:val="22"/>
        </w:rPr>
        <w:t xml:space="preserve">Main </w:t>
      </w:r>
      <w:r w:rsidR="16E537D8" w:rsidRPr="306EE600">
        <w:rPr>
          <w:rFonts w:asciiTheme="minorHAnsi" w:hAnsiTheme="minorHAnsi" w:cstheme="minorBidi"/>
          <w:sz w:val="22"/>
          <w:szCs w:val="22"/>
        </w:rPr>
        <w:t>T</w:t>
      </w:r>
      <w:r w:rsidRPr="306EE600">
        <w:rPr>
          <w:rFonts w:asciiTheme="minorHAnsi" w:hAnsiTheme="minorHAnsi" w:cstheme="minorBidi"/>
          <w:sz w:val="22"/>
          <w:szCs w:val="22"/>
        </w:rPr>
        <w:t>itles should be translated directly from or as close as possible to the approved English Main Title or the approved Non-English Original Main Title.</w:t>
      </w:r>
    </w:p>
    <w:p w14:paraId="5AE6671B" w14:textId="6455AFEF" w:rsidR="000261BF" w:rsidRDefault="00F069BB" w:rsidP="000B76D3">
      <w:pPr>
        <w:pStyle w:val="ListParagraph"/>
        <w:numPr>
          <w:ilvl w:val="0"/>
          <w:numId w:val="9"/>
        </w:numPr>
        <w:spacing w:line="360" w:lineRule="auto"/>
        <w:ind w:left="1800"/>
        <w:rPr>
          <w:rFonts w:asciiTheme="minorHAnsi" w:hAnsiTheme="minorHAnsi" w:cstheme="minorHAnsi"/>
          <w:sz w:val="22"/>
          <w:szCs w:val="22"/>
        </w:rPr>
      </w:pPr>
      <w:r w:rsidRPr="00DA417F">
        <w:rPr>
          <w:rFonts w:asciiTheme="minorHAnsi" w:hAnsiTheme="minorHAnsi" w:cstheme="minorHAnsi"/>
          <w:sz w:val="22"/>
          <w:szCs w:val="22"/>
        </w:rPr>
        <w:t>If there is an existing IP (Intellectual Property), retain the localized title of the existing</w:t>
      </w:r>
      <w:r w:rsidR="00DA417F" w:rsidRPr="00DA417F">
        <w:rPr>
          <w:rFonts w:asciiTheme="minorHAnsi" w:hAnsiTheme="minorHAnsi" w:cstheme="minorHAnsi"/>
          <w:sz w:val="22"/>
          <w:szCs w:val="22"/>
        </w:rPr>
        <w:t xml:space="preserve"> </w:t>
      </w:r>
      <w:r w:rsidRPr="00DA417F">
        <w:rPr>
          <w:rFonts w:asciiTheme="minorHAnsi" w:hAnsiTheme="minorHAnsi" w:cstheme="minorHAnsi"/>
          <w:sz w:val="22"/>
          <w:szCs w:val="22"/>
        </w:rPr>
        <w:t>IP.</w:t>
      </w:r>
    </w:p>
    <w:p w14:paraId="2BB401D9" w14:textId="77777777" w:rsidR="00D475E6" w:rsidRPr="00D475E6" w:rsidRDefault="00D475E6" w:rsidP="00D475E6">
      <w:pPr>
        <w:spacing w:line="360" w:lineRule="auto"/>
        <w:ind w:left="1440"/>
        <w:rPr>
          <w:rFonts w:asciiTheme="minorHAnsi" w:hAnsiTheme="minorHAnsi" w:cstheme="minorHAnsi"/>
          <w:sz w:val="22"/>
          <w:szCs w:val="22"/>
        </w:rPr>
      </w:pPr>
      <w:r w:rsidRPr="00D475E6">
        <w:rPr>
          <w:rFonts w:asciiTheme="minorHAnsi" w:hAnsiTheme="minorHAnsi" w:cstheme="minorHAnsi"/>
          <w:sz w:val="22"/>
          <w:szCs w:val="22"/>
        </w:rPr>
        <w:t>In case of existing IPs, it is best that the MT follows accordingly.</w:t>
      </w:r>
    </w:p>
    <w:p w14:paraId="33B7BB99" w14:textId="77777777" w:rsidR="00D475E6" w:rsidRPr="00DA417F" w:rsidRDefault="00D475E6" w:rsidP="00D475E6">
      <w:pPr>
        <w:spacing w:line="360" w:lineRule="auto"/>
        <w:ind w:left="1980"/>
        <w:rPr>
          <w:rFonts w:asciiTheme="minorHAnsi" w:hAnsiTheme="minorHAnsi" w:cstheme="minorHAnsi"/>
          <w:sz w:val="22"/>
          <w:szCs w:val="22"/>
        </w:rPr>
      </w:pPr>
      <w:r>
        <w:rPr>
          <w:rFonts w:asciiTheme="minorHAnsi" w:hAnsiTheme="minorHAnsi" w:cstheme="minorHAnsi"/>
          <w:sz w:val="22"/>
          <w:szCs w:val="22"/>
        </w:rPr>
        <w:t>For example:</w:t>
      </w:r>
      <w:r w:rsidRPr="00DA417F">
        <w:rPr>
          <w:rFonts w:asciiTheme="minorHAnsi" w:hAnsiTheme="minorHAnsi" w:cstheme="minorHAnsi"/>
          <w:b/>
          <w:sz w:val="22"/>
          <w:szCs w:val="22"/>
        </w:rPr>
        <w:t xml:space="preserve"> </w:t>
      </w:r>
      <w:r w:rsidRPr="00DA417F">
        <w:rPr>
          <w:rFonts w:asciiTheme="minorHAnsi" w:hAnsiTheme="minorHAnsi" w:cstheme="minorHAnsi"/>
          <w:sz w:val="22"/>
          <w:szCs w:val="22"/>
        </w:rPr>
        <w:t xml:space="preserve"> </w:t>
      </w:r>
    </w:p>
    <w:p w14:paraId="2AA4A74A" w14:textId="77777777" w:rsidR="00D475E6" w:rsidRPr="00DA417F" w:rsidRDefault="00D475E6" w:rsidP="00D475E6">
      <w:pPr>
        <w:spacing w:line="360" w:lineRule="auto"/>
        <w:ind w:left="2880"/>
        <w:rPr>
          <w:rFonts w:asciiTheme="minorHAnsi" w:hAnsiTheme="minorHAnsi" w:cstheme="minorHAnsi"/>
          <w:sz w:val="22"/>
          <w:szCs w:val="22"/>
        </w:rPr>
      </w:pPr>
      <w:r w:rsidRPr="00DA417F">
        <w:rPr>
          <w:rFonts w:asciiTheme="minorHAnsi" w:hAnsiTheme="minorHAnsi" w:cstheme="minorHAnsi"/>
          <w:sz w:val="22"/>
          <w:szCs w:val="22"/>
        </w:rPr>
        <w:t xml:space="preserve">"Project Hail Mary" --&gt; </w:t>
      </w:r>
      <w:proofErr w:type="spellStart"/>
      <w:r w:rsidRPr="00DA417F">
        <w:rPr>
          <w:rFonts w:asciiTheme="minorHAnsi" w:hAnsiTheme="minorHAnsi" w:cstheme="minorHAnsi"/>
          <w:sz w:val="22"/>
          <w:szCs w:val="22"/>
        </w:rPr>
        <w:t>პროექტი</w:t>
      </w:r>
      <w:proofErr w:type="spellEnd"/>
      <w:r w:rsidRPr="00DA417F">
        <w:rPr>
          <w:rFonts w:asciiTheme="minorHAnsi" w:hAnsiTheme="minorHAnsi" w:cstheme="minorHAnsi"/>
          <w:sz w:val="22"/>
          <w:szCs w:val="22"/>
        </w:rPr>
        <w:t xml:space="preserve"> </w:t>
      </w:r>
      <w:proofErr w:type="spellStart"/>
      <w:r w:rsidRPr="00DA417F">
        <w:rPr>
          <w:rFonts w:asciiTheme="minorHAnsi" w:hAnsiTheme="minorHAnsi" w:cstheme="minorHAnsi"/>
          <w:sz w:val="22"/>
          <w:szCs w:val="22"/>
        </w:rPr>
        <w:t>ავე</w:t>
      </w:r>
      <w:proofErr w:type="spellEnd"/>
      <w:r w:rsidRPr="00DA417F">
        <w:rPr>
          <w:rFonts w:asciiTheme="minorHAnsi" w:hAnsiTheme="minorHAnsi" w:cstheme="minorHAnsi"/>
          <w:sz w:val="22"/>
          <w:szCs w:val="22"/>
        </w:rPr>
        <w:t xml:space="preserve"> </w:t>
      </w:r>
      <w:proofErr w:type="spellStart"/>
      <w:r w:rsidRPr="00DA417F">
        <w:rPr>
          <w:rFonts w:asciiTheme="minorHAnsi" w:hAnsiTheme="minorHAnsi" w:cstheme="minorHAnsi"/>
          <w:sz w:val="22"/>
          <w:szCs w:val="22"/>
        </w:rPr>
        <w:t>მარია</w:t>
      </w:r>
      <w:proofErr w:type="spellEnd"/>
      <w:r w:rsidRPr="00DA417F">
        <w:rPr>
          <w:rFonts w:asciiTheme="minorHAnsi" w:hAnsiTheme="minorHAnsi" w:cstheme="minorHAnsi"/>
          <w:sz w:val="22"/>
          <w:szCs w:val="22"/>
        </w:rPr>
        <w:t xml:space="preserve"> (official/approved)  </w:t>
      </w:r>
    </w:p>
    <w:p w14:paraId="25600828" w14:textId="77777777" w:rsidR="00D475E6" w:rsidRDefault="00D475E6" w:rsidP="00D475E6">
      <w:pPr>
        <w:spacing w:line="360" w:lineRule="auto"/>
        <w:ind w:left="2880"/>
        <w:rPr>
          <w:rFonts w:asciiTheme="minorHAnsi" w:hAnsiTheme="minorHAnsi" w:cstheme="minorHAnsi"/>
          <w:sz w:val="22"/>
          <w:szCs w:val="22"/>
        </w:rPr>
      </w:pPr>
      <w:r w:rsidRPr="00DA417F">
        <w:rPr>
          <w:rFonts w:asciiTheme="minorHAnsi" w:hAnsiTheme="minorHAnsi" w:cstheme="minorHAnsi"/>
          <w:sz w:val="22"/>
          <w:szCs w:val="22"/>
        </w:rPr>
        <w:t xml:space="preserve">"Mercy" --&gt; </w:t>
      </w:r>
      <w:proofErr w:type="spellStart"/>
      <w:r w:rsidRPr="00DA417F">
        <w:rPr>
          <w:rFonts w:asciiTheme="minorHAnsi" w:hAnsiTheme="minorHAnsi" w:cstheme="minorHAnsi"/>
          <w:sz w:val="22"/>
          <w:szCs w:val="22"/>
        </w:rPr>
        <w:t>მერსი</w:t>
      </w:r>
      <w:proofErr w:type="spellEnd"/>
      <w:r w:rsidRPr="00DA417F">
        <w:rPr>
          <w:rFonts w:asciiTheme="minorHAnsi" w:hAnsiTheme="minorHAnsi" w:cstheme="minorHAnsi"/>
          <w:sz w:val="22"/>
          <w:szCs w:val="22"/>
        </w:rPr>
        <w:t xml:space="preserve"> (OV)  </w:t>
      </w:r>
    </w:p>
    <w:p w14:paraId="113AF0D4" w14:textId="7025BC52" w:rsidR="00D475E6" w:rsidRPr="00D475E6" w:rsidRDefault="00D475E6" w:rsidP="00D475E6">
      <w:pPr>
        <w:spacing w:line="360" w:lineRule="auto"/>
        <w:ind w:left="2880"/>
        <w:rPr>
          <w:rFonts w:asciiTheme="minorHAnsi" w:hAnsiTheme="minorHAnsi" w:cstheme="minorHAnsi"/>
          <w:sz w:val="22"/>
          <w:szCs w:val="22"/>
        </w:rPr>
      </w:pPr>
      <w:r w:rsidRPr="00DA417F">
        <w:rPr>
          <w:rFonts w:asciiTheme="minorHAnsi" w:hAnsiTheme="minorHAnsi" w:cstheme="minorHAnsi"/>
          <w:sz w:val="22"/>
          <w:szCs w:val="22"/>
        </w:rPr>
        <w:t xml:space="preserve">"Crime 101" --&gt; </w:t>
      </w:r>
      <w:r w:rsidRPr="00DA417F">
        <w:rPr>
          <w:rFonts w:asciiTheme="minorHAnsi" w:hAnsiTheme="minorHAnsi" w:cstheme="minorHAnsi"/>
          <w:sz w:val="22"/>
          <w:szCs w:val="22"/>
          <w:lang w:val="ka-GE"/>
        </w:rPr>
        <w:t>დანაშაული 101</w:t>
      </w:r>
      <w:r w:rsidRPr="00DA417F">
        <w:rPr>
          <w:rFonts w:asciiTheme="minorHAnsi" w:hAnsiTheme="minorHAnsi" w:cstheme="minorHAnsi"/>
          <w:sz w:val="22"/>
          <w:szCs w:val="22"/>
        </w:rPr>
        <w:t xml:space="preserve"> (book title translation)</w:t>
      </w:r>
    </w:p>
    <w:p w14:paraId="7DB3A2A6" w14:textId="64344EC1" w:rsidR="00AD3C46" w:rsidRPr="00036F9C" w:rsidRDefault="00F069BB" w:rsidP="005C36BB">
      <w:pPr>
        <w:pStyle w:val="ListParagraph"/>
        <w:numPr>
          <w:ilvl w:val="0"/>
          <w:numId w:val="9"/>
        </w:numPr>
        <w:spacing w:line="360" w:lineRule="auto"/>
        <w:ind w:left="1800"/>
        <w:rPr>
          <w:rFonts w:asciiTheme="minorHAnsi" w:hAnsiTheme="minorHAnsi" w:cstheme="minorHAnsi"/>
          <w:b/>
          <w:bCs/>
          <w:sz w:val="22"/>
          <w:szCs w:val="22"/>
          <w:highlight w:val="green"/>
        </w:rPr>
      </w:pPr>
      <w:r w:rsidRPr="00DA417F">
        <w:rPr>
          <w:rFonts w:asciiTheme="minorHAnsi" w:hAnsiTheme="minorHAnsi" w:cstheme="minorHAnsi"/>
          <w:sz w:val="22"/>
          <w:szCs w:val="22"/>
        </w:rPr>
        <w:t xml:space="preserve">Additional </w:t>
      </w:r>
      <w:r w:rsidR="00C201CE" w:rsidRPr="00DA417F">
        <w:rPr>
          <w:rFonts w:asciiTheme="minorHAnsi" w:hAnsiTheme="minorHAnsi" w:cstheme="minorHAnsi"/>
          <w:sz w:val="22"/>
          <w:szCs w:val="22"/>
        </w:rPr>
        <w:t>directions</w:t>
      </w:r>
      <w:r w:rsidRPr="00DA417F">
        <w:rPr>
          <w:rFonts w:asciiTheme="minorHAnsi" w:hAnsiTheme="minorHAnsi" w:cstheme="minorHAnsi"/>
          <w:sz w:val="22"/>
          <w:szCs w:val="22"/>
        </w:rPr>
        <w:t xml:space="preserve"> on the localization treatment is set by campaign strategy.</w:t>
      </w:r>
    </w:p>
    <w:p w14:paraId="45BE3667" w14:textId="77777777" w:rsidR="00036F9C" w:rsidRPr="00036F9C" w:rsidRDefault="00036F9C" w:rsidP="00036F9C">
      <w:pPr>
        <w:spacing w:line="360" w:lineRule="auto"/>
        <w:ind w:left="1440"/>
        <w:rPr>
          <w:rFonts w:asciiTheme="minorHAnsi" w:hAnsiTheme="minorHAnsi" w:cstheme="minorHAnsi"/>
          <w:b/>
          <w:bCs/>
          <w:sz w:val="22"/>
          <w:szCs w:val="22"/>
          <w:highlight w:val="green"/>
        </w:rPr>
      </w:pPr>
    </w:p>
    <w:p w14:paraId="6F73C6A5" w14:textId="77777777" w:rsidR="00AD3C46" w:rsidRPr="00C65BFE" w:rsidRDefault="00F069BB" w:rsidP="000B76D3">
      <w:pPr>
        <w:numPr>
          <w:ilvl w:val="1"/>
          <w:numId w:val="6"/>
        </w:numPr>
        <w:spacing w:line="360" w:lineRule="auto"/>
        <w:ind w:left="990" w:hanging="540"/>
        <w:rPr>
          <w:rFonts w:asciiTheme="minorHAnsi" w:hAnsiTheme="minorHAnsi" w:cstheme="minorHAnsi"/>
          <w:sz w:val="22"/>
          <w:szCs w:val="22"/>
        </w:rPr>
      </w:pPr>
      <w:r w:rsidRPr="00C65BFE">
        <w:rPr>
          <w:rFonts w:asciiTheme="minorHAnsi" w:hAnsiTheme="minorHAnsi" w:cstheme="minorHAnsi"/>
          <w:sz w:val="22"/>
          <w:szCs w:val="22"/>
        </w:rPr>
        <w:t>Season Titles:</w:t>
      </w:r>
      <w:r w:rsidRPr="00C65BFE">
        <w:rPr>
          <w:rFonts w:asciiTheme="minorHAnsi" w:hAnsiTheme="minorHAnsi" w:cstheme="minorHAnsi"/>
          <w:b/>
          <w:sz w:val="22"/>
          <w:szCs w:val="22"/>
        </w:rPr>
        <w:t xml:space="preserve"> </w:t>
      </w:r>
      <w:r w:rsidRPr="00C65BFE">
        <w:rPr>
          <w:rFonts w:asciiTheme="minorHAnsi" w:hAnsiTheme="minorHAnsi" w:cstheme="minorHAnsi"/>
          <w:sz w:val="22"/>
          <w:szCs w:val="22"/>
        </w:rPr>
        <w:t xml:space="preserve"> </w:t>
      </w:r>
    </w:p>
    <w:p w14:paraId="05710C0A" w14:textId="5CE7807F" w:rsidR="00C47D10" w:rsidRDefault="00C65BFE" w:rsidP="00C47D10">
      <w:pPr>
        <w:spacing w:line="360" w:lineRule="auto"/>
        <w:ind w:left="990" w:right="302"/>
        <w:jc w:val="both"/>
        <w:rPr>
          <w:rFonts w:asciiTheme="minorHAnsi" w:hAnsiTheme="minorHAnsi" w:cstheme="minorBidi"/>
          <w:sz w:val="22"/>
          <w:szCs w:val="22"/>
        </w:rPr>
      </w:pPr>
      <w:r w:rsidRPr="05F4B656">
        <w:rPr>
          <w:rFonts w:asciiTheme="minorHAnsi" w:hAnsiTheme="minorHAnsi" w:cstheme="minorBidi"/>
          <w:sz w:val="22"/>
          <w:szCs w:val="22"/>
        </w:rPr>
        <w:t xml:space="preserve">When the Season Title appears on screen – If the Season Title is the same as the Series Main Title, please do not translate nor subtitle. If the Season Title is “Season 3” for example, please translate and subtitle.  </w:t>
      </w:r>
    </w:p>
    <w:p w14:paraId="42DF7AC0" w14:textId="77777777" w:rsidR="00BA4297" w:rsidRPr="00C65BFE" w:rsidRDefault="00F069BB" w:rsidP="000B76D3">
      <w:pPr>
        <w:numPr>
          <w:ilvl w:val="1"/>
          <w:numId w:val="6"/>
        </w:numPr>
        <w:spacing w:line="360" w:lineRule="auto"/>
        <w:ind w:left="990" w:hanging="511"/>
        <w:rPr>
          <w:rFonts w:asciiTheme="minorHAnsi" w:hAnsiTheme="minorHAnsi" w:cstheme="minorHAnsi"/>
          <w:sz w:val="22"/>
          <w:szCs w:val="22"/>
        </w:rPr>
      </w:pPr>
      <w:r w:rsidRPr="00C65BFE">
        <w:rPr>
          <w:rFonts w:asciiTheme="minorHAnsi" w:hAnsiTheme="minorHAnsi" w:cstheme="minorHAnsi"/>
          <w:sz w:val="22"/>
          <w:szCs w:val="22"/>
        </w:rPr>
        <w:t>Episodes Titles:</w:t>
      </w:r>
      <w:r w:rsidRPr="00C65BFE">
        <w:rPr>
          <w:rFonts w:asciiTheme="minorHAnsi" w:hAnsiTheme="minorHAnsi" w:cstheme="minorHAnsi"/>
          <w:b/>
          <w:sz w:val="22"/>
          <w:szCs w:val="22"/>
        </w:rPr>
        <w:t xml:space="preserve"> </w:t>
      </w:r>
      <w:r w:rsidRPr="00C65BFE">
        <w:rPr>
          <w:rFonts w:asciiTheme="minorHAnsi" w:hAnsiTheme="minorHAnsi" w:cstheme="minorHAnsi"/>
          <w:sz w:val="22"/>
          <w:szCs w:val="22"/>
        </w:rPr>
        <w:t xml:space="preserve"> </w:t>
      </w:r>
    </w:p>
    <w:p w14:paraId="1274E4B4" w14:textId="7217D679" w:rsidR="00AD3C46" w:rsidRPr="00C65BFE" w:rsidRDefault="00F069BB" w:rsidP="306EE600">
      <w:pPr>
        <w:spacing w:line="360" w:lineRule="auto"/>
        <w:ind w:left="990"/>
        <w:rPr>
          <w:rFonts w:asciiTheme="minorHAnsi" w:hAnsiTheme="minorHAnsi" w:cstheme="minorBidi"/>
          <w:sz w:val="22"/>
          <w:szCs w:val="22"/>
        </w:rPr>
      </w:pPr>
      <w:r w:rsidRPr="306EE600">
        <w:rPr>
          <w:rFonts w:asciiTheme="minorHAnsi" w:hAnsiTheme="minorHAnsi" w:cstheme="minorBidi"/>
          <w:sz w:val="22"/>
          <w:szCs w:val="22"/>
        </w:rPr>
        <w:lastRenderedPageBreak/>
        <w:t xml:space="preserve">When the Episode Title appears on screen – Please translate and subtitle. Episode Titles can be localized directly without restriction, but always make sure the </w:t>
      </w:r>
      <w:r w:rsidR="62FDAD81" w:rsidRPr="306EE600">
        <w:rPr>
          <w:rFonts w:asciiTheme="minorHAnsi" w:hAnsiTheme="minorHAnsi" w:cstheme="minorBidi"/>
          <w:sz w:val="22"/>
          <w:szCs w:val="22"/>
        </w:rPr>
        <w:t>E</w:t>
      </w:r>
      <w:r w:rsidRPr="306EE600">
        <w:rPr>
          <w:rFonts w:asciiTheme="minorHAnsi" w:hAnsiTheme="minorHAnsi" w:cstheme="minorBidi"/>
          <w:sz w:val="22"/>
          <w:szCs w:val="22"/>
        </w:rPr>
        <w:t xml:space="preserve">pisodes </w:t>
      </w:r>
      <w:r w:rsidR="17E3D7AD" w:rsidRPr="306EE600">
        <w:rPr>
          <w:rFonts w:asciiTheme="minorHAnsi" w:hAnsiTheme="minorHAnsi" w:cstheme="minorBidi"/>
          <w:sz w:val="22"/>
          <w:szCs w:val="22"/>
        </w:rPr>
        <w:t>T</w:t>
      </w:r>
      <w:r w:rsidRPr="306EE600">
        <w:rPr>
          <w:rFonts w:asciiTheme="minorHAnsi" w:hAnsiTheme="minorHAnsi" w:cstheme="minorBidi"/>
          <w:sz w:val="22"/>
          <w:szCs w:val="22"/>
        </w:rPr>
        <w:t xml:space="preserve">itles have consistency between the metadata and subtitle files.  </w:t>
      </w:r>
    </w:p>
    <w:p w14:paraId="297695C6" w14:textId="77777777" w:rsidR="00AD3C46" w:rsidRPr="00C65BFE" w:rsidRDefault="00F069BB" w:rsidP="000B76D3">
      <w:pPr>
        <w:numPr>
          <w:ilvl w:val="1"/>
          <w:numId w:val="6"/>
        </w:numPr>
        <w:spacing w:line="360" w:lineRule="auto"/>
        <w:ind w:left="990" w:hanging="511"/>
        <w:rPr>
          <w:rFonts w:asciiTheme="minorHAnsi" w:hAnsiTheme="minorHAnsi" w:cstheme="minorHAnsi"/>
          <w:sz w:val="22"/>
          <w:szCs w:val="22"/>
        </w:rPr>
      </w:pPr>
      <w:r w:rsidRPr="00C65BFE">
        <w:rPr>
          <w:rFonts w:asciiTheme="minorHAnsi" w:hAnsiTheme="minorHAnsi" w:cstheme="minorHAnsi"/>
          <w:sz w:val="22"/>
          <w:szCs w:val="22"/>
        </w:rPr>
        <w:t>For Prime Original and Amazon Originals TV Series or Movies:</w:t>
      </w:r>
      <w:r w:rsidRPr="00C65BFE">
        <w:rPr>
          <w:rFonts w:asciiTheme="minorHAnsi" w:hAnsiTheme="minorHAnsi" w:cstheme="minorHAnsi"/>
          <w:b/>
          <w:sz w:val="22"/>
          <w:szCs w:val="22"/>
        </w:rPr>
        <w:t xml:space="preserve"> </w:t>
      </w:r>
      <w:r w:rsidRPr="00C65BFE">
        <w:rPr>
          <w:rFonts w:asciiTheme="minorHAnsi" w:hAnsiTheme="minorHAnsi" w:cstheme="minorHAnsi"/>
          <w:sz w:val="22"/>
          <w:szCs w:val="22"/>
        </w:rPr>
        <w:t xml:space="preserve"> </w:t>
      </w:r>
    </w:p>
    <w:p w14:paraId="3BF78DE4" w14:textId="3B1775E8" w:rsidR="00BA4297" w:rsidRDefault="00F069BB" w:rsidP="00C65BFE">
      <w:pPr>
        <w:spacing w:line="360" w:lineRule="auto"/>
        <w:ind w:left="990"/>
        <w:rPr>
          <w:rFonts w:asciiTheme="minorHAnsi" w:hAnsiTheme="minorHAnsi" w:cstheme="minorHAnsi"/>
          <w:sz w:val="22"/>
          <w:szCs w:val="22"/>
        </w:rPr>
      </w:pPr>
      <w:r w:rsidRPr="00C65BFE">
        <w:rPr>
          <w:rFonts w:asciiTheme="minorHAnsi" w:hAnsiTheme="minorHAnsi" w:cstheme="minorHAnsi"/>
          <w:sz w:val="22"/>
          <w:szCs w:val="22"/>
        </w:rPr>
        <w:t>Please do not subtitle the “PRIME ORIGINAL” or “</w:t>
      </w:r>
      <w:r w:rsidR="00EB7A9D" w:rsidRPr="00C65BFE">
        <w:rPr>
          <w:rFonts w:asciiTheme="minorHAnsi" w:hAnsiTheme="minorHAnsi" w:cstheme="minorHAnsi"/>
          <w:sz w:val="22"/>
          <w:szCs w:val="22"/>
        </w:rPr>
        <w:t>A</w:t>
      </w:r>
      <w:r w:rsidRPr="00C65BFE">
        <w:rPr>
          <w:rFonts w:asciiTheme="minorHAnsi" w:hAnsiTheme="minorHAnsi" w:cstheme="minorHAnsi"/>
          <w:sz w:val="22"/>
          <w:szCs w:val="22"/>
        </w:rPr>
        <w:t xml:space="preserve">mazon </w:t>
      </w:r>
      <w:r w:rsidR="00EB7A9D" w:rsidRPr="00C65BFE">
        <w:rPr>
          <w:rFonts w:asciiTheme="minorHAnsi" w:hAnsiTheme="minorHAnsi" w:cstheme="minorHAnsi"/>
          <w:sz w:val="22"/>
          <w:szCs w:val="22"/>
        </w:rPr>
        <w:t>O</w:t>
      </w:r>
      <w:r w:rsidRPr="00C65BFE">
        <w:rPr>
          <w:rFonts w:asciiTheme="minorHAnsi" w:hAnsiTheme="minorHAnsi" w:cstheme="minorHAnsi"/>
          <w:sz w:val="22"/>
          <w:szCs w:val="22"/>
        </w:rPr>
        <w:t xml:space="preserve">riginals” logo at the beginning of the video.  </w:t>
      </w:r>
    </w:p>
    <w:p w14:paraId="0AD1A051" w14:textId="11B5D276" w:rsidR="005C36BB" w:rsidRPr="00355B92" w:rsidRDefault="005C36BB" w:rsidP="005C36BB">
      <w:pPr>
        <w:spacing w:after="36" w:line="259" w:lineRule="auto"/>
        <w:ind w:left="720"/>
        <w:rPr>
          <w:rFonts w:asciiTheme="minorHAnsi" w:hAnsiTheme="minorHAnsi" w:cstheme="minorHAnsi"/>
          <w:highlight w:val="yellow"/>
        </w:rPr>
      </w:pPr>
      <w:r w:rsidRPr="00355B92">
        <w:rPr>
          <w:rFonts w:asciiTheme="minorHAnsi" w:hAnsiTheme="minorHAnsi" w:cstheme="minorHAnsi"/>
          <w:b/>
          <w:bCs/>
          <w:highlight w:val="yellow"/>
        </w:rPr>
        <w:t>10.5</w:t>
      </w:r>
      <w:proofErr w:type="gramStart"/>
      <w:r w:rsidRPr="00355B92">
        <w:rPr>
          <w:rFonts w:asciiTheme="minorHAnsi" w:hAnsiTheme="minorHAnsi" w:cstheme="minorHAnsi"/>
          <w:b/>
          <w:bCs/>
          <w:highlight w:val="yellow"/>
        </w:rPr>
        <w:t>.</w:t>
      </w:r>
      <w:r w:rsidRPr="00355B92">
        <w:rPr>
          <w:rFonts w:asciiTheme="minorHAnsi" w:hAnsiTheme="minorHAnsi" w:cstheme="minorHAnsi"/>
          <w:highlight w:val="yellow"/>
        </w:rPr>
        <w:t xml:space="preserve">  Retain</w:t>
      </w:r>
      <w:proofErr w:type="gramEnd"/>
      <w:r w:rsidRPr="00355B92">
        <w:rPr>
          <w:rFonts w:asciiTheme="minorHAnsi" w:hAnsiTheme="minorHAnsi" w:cstheme="minorHAnsi"/>
          <w:highlight w:val="yellow"/>
        </w:rPr>
        <w:t xml:space="preserve"> creator attribution in translations if present with the source main title. </w:t>
      </w:r>
    </w:p>
    <w:p w14:paraId="26FFF807" w14:textId="4A384D20" w:rsidR="005C36BB" w:rsidRPr="00355B92" w:rsidRDefault="005C36BB" w:rsidP="005C36BB">
      <w:pPr>
        <w:spacing w:after="36" w:line="259" w:lineRule="auto"/>
        <w:ind w:left="1080"/>
        <w:rPr>
          <w:rFonts w:asciiTheme="minorHAnsi" w:hAnsiTheme="minorHAnsi" w:cstheme="minorHAnsi"/>
          <w:highlight w:val="yellow"/>
        </w:rPr>
      </w:pPr>
      <w:r w:rsidRPr="00355B92">
        <w:rPr>
          <w:rFonts w:asciiTheme="minorHAnsi" w:hAnsiTheme="minorHAnsi" w:cstheme="minorHAnsi"/>
        </w:rPr>
        <w:t xml:space="preserve">    </w:t>
      </w:r>
      <w:r w:rsidRPr="00355B92">
        <w:rPr>
          <w:rFonts w:asciiTheme="minorHAnsi" w:hAnsiTheme="minorHAnsi" w:cstheme="minorHAnsi"/>
          <w:highlight w:val="yellow"/>
        </w:rPr>
        <w:t>Proper names can be transliterated where required.</w:t>
      </w:r>
    </w:p>
    <w:p w14:paraId="44DAEBA6" w14:textId="77777777" w:rsidR="005C36BB" w:rsidRPr="00355B92" w:rsidRDefault="005C36BB" w:rsidP="005C36BB">
      <w:pPr>
        <w:spacing w:after="36" w:line="259" w:lineRule="auto"/>
        <w:ind w:left="720"/>
        <w:rPr>
          <w:rFonts w:asciiTheme="minorHAnsi" w:hAnsiTheme="minorHAnsi" w:cstheme="minorHAnsi"/>
          <w:highlight w:val="yellow"/>
        </w:rPr>
      </w:pPr>
      <w:r w:rsidRPr="00355B92">
        <w:rPr>
          <w:rFonts w:asciiTheme="minorHAnsi" w:hAnsiTheme="minorHAnsi" w:cstheme="minorHAnsi"/>
        </w:rPr>
        <w:t xml:space="preserve">           </w:t>
      </w:r>
      <w:r w:rsidRPr="00355B92">
        <w:rPr>
          <w:rFonts w:asciiTheme="minorHAnsi" w:hAnsiTheme="minorHAnsi" w:cstheme="minorHAnsi"/>
          <w:highlight w:val="yellow"/>
        </w:rPr>
        <w:t xml:space="preserve">Grammatical structure can be changed based on language needs. </w:t>
      </w:r>
    </w:p>
    <w:p w14:paraId="1D8F279B" w14:textId="77777777" w:rsidR="005C36BB" w:rsidRPr="00355B92" w:rsidRDefault="005C36BB" w:rsidP="005C36BB">
      <w:pPr>
        <w:spacing w:after="36" w:line="259" w:lineRule="auto"/>
        <w:ind w:left="1080"/>
        <w:rPr>
          <w:rFonts w:asciiTheme="minorHAnsi" w:hAnsiTheme="minorHAnsi" w:cstheme="minorHAnsi"/>
          <w:highlight w:val="yellow"/>
        </w:rPr>
      </w:pPr>
      <w:r w:rsidRPr="00355B92">
        <w:rPr>
          <w:rFonts w:asciiTheme="minorHAnsi" w:hAnsiTheme="minorHAnsi" w:cstheme="minorHAnsi"/>
        </w:rPr>
        <w:t xml:space="preserve">    </w:t>
      </w:r>
      <w:r w:rsidRPr="00355B92">
        <w:rPr>
          <w:rFonts w:asciiTheme="minorHAnsi" w:hAnsiTheme="minorHAnsi" w:cstheme="minorHAnsi"/>
          <w:highlight w:val="yellow"/>
        </w:rPr>
        <w:t>Provide a line break for the creator’s attribution.</w:t>
      </w:r>
    </w:p>
    <w:p w14:paraId="17EF3928" w14:textId="77777777" w:rsidR="005C36BB" w:rsidRPr="00355B92" w:rsidRDefault="005C36BB" w:rsidP="005C36BB">
      <w:pPr>
        <w:numPr>
          <w:ilvl w:val="2"/>
          <w:numId w:val="34"/>
        </w:numPr>
        <w:spacing w:after="36" w:line="259" w:lineRule="auto"/>
        <w:ind w:left="2520"/>
        <w:rPr>
          <w:rFonts w:asciiTheme="minorHAnsi" w:hAnsiTheme="minorHAnsi" w:cstheme="minorHAnsi"/>
        </w:rPr>
      </w:pPr>
      <w:r w:rsidRPr="00355B92">
        <w:rPr>
          <w:rFonts w:asciiTheme="minorHAnsi" w:hAnsiTheme="minorHAnsi" w:cstheme="minorHAnsi"/>
          <w:highlight w:val="yellow"/>
        </w:rPr>
        <w:t xml:space="preserve">For example, </w:t>
      </w:r>
      <w:r w:rsidRPr="00355B92">
        <w:rPr>
          <w:rFonts w:asciiTheme="minorHAnsi" w:hAnsiTheme="minorHAnsi" w:cstheme="minorHAnsi"/>
          <w:i/>
          <w:iCs/>
          <w:highlight w:val="yellow"/>
        </w:rPr>
        <w:t xml:space="preserve">Harlan </w:t>
      </w:r>
      <w:proofErr w:type="spellStart"/>
      <w:r w:rsidRPr="00355B92">
        <w:rPr>
          <w:rFonts w:asciiTheme="minorHAnsi" w:hAnsiTheme="minorHAnsi" w:cstheme="minorHAnsi"/>
          <w:i/>
          <w:iCs/>
          <w:highlight w:val="yellow"/>
        </w:rPr>
        <w:t>Coben’s</w:t>
      </w:r>
      <w:proofErr w:type="spellEnd"/>
      <w:r w:rsidRPr="00355B92">
        <w:rPr>
          <w:rFonts w:asciiTheme="minorHAnsi" w:hAnsiTheme="minorHAnsi" w:cstheme="minorHAnsi"/>
          <w:i/>
          <w:iCs/>
          <w:highlight w:val="yellow"/>
        </w:rPr>
        <w:t xml:space="preserve"> Lazarus</w:t>
      </w:r>
      <w:r w:rsidRPr="00355B92">
        <w:rPr>
          <w:rFonts w:asciiTheme="minorHAnsi" w:hAnsiTheme="minorHAnsi" w:cstheme="minorHAnsi"/>
          <w:highlight w:val="yellow"/>
        </w:rPr>
        <w:t>, the attribution should precede the main title</w:t>
      </w:r>
      <w:r w:rsidRPr="00355B92">
        <w:rPr>
          <w:rFonts w:asciiTheme="minorHAnsi" w:hAnsiTheme="minorHAnsi" w:cstheme="minorHAnsi"/>
        </w:rPr>
        <w:t xml:space="preserve"> </w:t>
      </w:r>
      <w:r w:rsidRPr="00355B92">
        <w:rPr>
          <w:rFonts w:asciiTheme="minorHAnsi" w:hAnsiTheme="minorHAnsi" w:cstheme="minorHAnsi"/>
          <w:highlight w:val="yellow"/>
        </w:rPr>
        <w:t>unless this structure is not grammatically or stylistically appropriate in the target language</w:t>
      </w:r>
    </w:p>
    <w:p w14:paraId="4F7070D2" w14:textId="77777777" w:rsidR="005C36BB" w:rsidRPr="00355B92" w:rsidRDefault="005C36BB" w:rsidP="005C36BB">
      <w:pPr>
        <w:rPr>
          <w:rFonts w:asciiTheme="minorHAnsi" w:hAnsiTheme="minorHAnsi" w:cstheme="minorHAnsi"/>
          <w:sz w:val="20"/>
          <w:szCs w:val="20"/>
        </w:rPr>
      </w:pPr>
    </w:p>
    <w:p w14:paraId="6FF4FE10" w14:textId="06C4AE33" w:rsidR="00841CD5" w:rsidRPr="00841CD5" w:rsidRDefault="00F069BB" w:rsidP="000B76D3">
      <w:pPr>
        <w:pStyle w:val="Heading1"/>
        <w:numPr>
          <w:ilvl w:val="0"/>
          <w:numId w:val="12"/>
        </w:numPr>
        <w:spacing w:after="0" w:line="360" w:lineRule="auto"/>
        <w:ind w:left="540" w:hanging="450"/>
        <w:rPr>
          <w:rFonts w:asciiTheme="minorHAnsi" w:hAnsiTheme="minorHAnsi" w:cstheme="minorBidi"/>
        </w:rPr>
      </w:pPr>
      <w:bookmarkStart w:id="11" w:name="_Toc223694935"/>
      <w:r w:rsidRPr="05F4B656">
        <w:rPr>
          <w:rFonts w:asciiTheme="minorHAnsi" w:hAnsiTheme="minorHAnsi" w:cstheme="minorBidi"/>
        </w:rPr>
        <w:t>Dual Speakers</w:t>
      </w:r>
      <w:bookmarkEnd w:id="11"/>
    </w:p>
    <w:p w14:paraId="6721E940" w14:textId="50AA6C65" w:rsidR="00841CD5" w:rsidRPr="0017163C" w:rsidRDefault="00F069BB" w:rsidP="0017163C">
      <w:pPr>
        <w:pStyle w:val="ListParagraph"/>
        <w:numPr>
          <w:ilvl w:val="1"/>
          <w:numId w:val="2"/>
        </w:numPr>
        <w:spacing w:line="360" w:lineRule="auto"/>
        <w:ind w:left="990" w:hanging="540"/>
        <w:rPr>
          <w:rFonts w:asciiTheme="minorHAnsi" w:eastAsiaTheme="minorEastAsia" w:hAnsiTheme="minorHAnsi" w:cstheme="minorBidi"/>
          <w:sz w:val="22"/>
          <w:szCs w:val="22"/>
        </w:rPr>
      </w:pPr>
      <w:r w:rsidRPr="0017163C">
        <w:rPr>
          <w:rFonts w:asciiTheme="minorHAnsi" w:eastAsiaTheme="minorEastAsia" w:hAnsiTheme="minorHAnsi" w:cstheme="minorBidi"/>
          <w:sz w:val="22"/>
          <w:szCs w:val="22"/>
        </w:rPr>
        <w:t>To indicate two characters speaking in one subtitle event, use a hyphen without a space before an individual’s dialogue line to differentiate each character.</w:t>
      </w:r>
    </w:p>
    <w:p w14:paraId="1E797C7D" w14:textId="706C2B1A" w:rsidR="00841CD5" w:rsidRPr="0017163C" w:rsidRDefault="00F069BB" w:rsidP="0017163C">
      <w:pPr>
        <w:pStyle w:val="ListParagraph"/>
        <w:numPr>
          <w:ilvl w:val="1"/>
          <w:numId w:val="2"/>
        </w:numPr>
        <w:spacing w:line="360" w:lineRule="auto"/>
        <w:ind w:left="990" w:hanging="540"/>
        <w:rPr>
          <w:rFonts w:asciiTheme="minorHAnsi" w:eastAsiaTheme="minorEastAsia" w:hAnsiTheme="minorHAnsi" w:cstheme="minorBidi"/>
          <w:sz w:val="22"/>
          <w:szCs w:val="22"/>
        </w:rPr>
      </w:pPr>
      <w:r w:rsidRPr="0017163C">
        <w:rPr>
          <w:rFonts w:asciiTheme="minorHAnsi" w:eastAsiaTheme="minorEastAsia" w:hAnsiTheme="minorHAnsi" w:cstheme="minorBidi"/>
          <w:sz w:val="22"/>
          <w:szCs w:val="22"/>
        </w:rPr>
        <w:t>There should not be a space between hyphens and dialogue text.</w:t>
      </w:r>
    </w:p>
    <w:p w14:paraId="01E8B8CD" w14:textId="3CDFD85D" w:rsidR="00AD3C46" w:rsidRPr="0002005F" w:rsidRDefault="00F069BB" w:rsidP="0002005F">
      <w:pPr>
        <w:pStyle w:val="ListParagraph"/>
        <w:numPr>
          <w:ilvl w:val="1"/>
          <w:numId w:val="2"/>
        </w:numPr>
        <w:spacing w:line="360" w:lineRule="auto"/>
        <w:ind w:left="990" w:hanging="540"/>
        <w:rPr>
          <w:rFonts w:asciiTheme="minorHAnsi" w:eastAsiaTheme="minorEastAsia" w:hAnsiTheme="minorHAnsi" w:cstheme="minorBidi"/>
          <w:sz w:val="22"/>
          <w:szCs w:val="22"/>
        </w:rPr>
      </w:pPr>
      <w:r w:rsidRPr="0017163C">
        <w:rPr>
          <w:rFonts w:asciiTheme="minorHAnsi" w:eastAsiaTheme="minorEastAsia" w:hAnsiTheme="minorHAnsi" w:cstheme="minorBidi"/>
          <w:sz w:val="22"/>
          <w:szCs w:val="22"/>
        </w:rPr>
        <w:t xml:space="preserve">Only one speaker per line is allowed. </w:t>
      </w:r>
      <w:r w:rsidR="00841CD5" w:rsidRPr="0002005F">
        <w:rPr>
          <w:rFonts w:asciiTheme="minorHAnsi" w:hAnsiTheme="minorHAnsi" w:cstheme="minorHAnsi"/>
          <w:bCs/>
          <w:sz w:val="22"/>
          <w:szCs w:val="22"/>
        </w:rPr>
        <w:t xml:space="preserve">For example:  </w:t>
      </w:r>
    </w:p>
    <w:p w14:paraId="0D032C38" w14:textId="77777777" w:rsidR="00841CD5" w:rsidRDefault="00F069BB" w:rsidP="00841CD5">
      <w:pPr>
        <w:spacing w:line="360" w:lineRule="auto"/>
        <w:ind w:left="2880"/>
        <w:rPr>
          <w:rFonts w:asciiTheme="minorHAnsi" w:hAnsiTheme="minorHAnsi" w:cstheme="minorHAnsi"/>
          <w:bCs/>
          <w:sz w:val="22"/>
          <w:szCs w:val="22"/>
        </w:rPr>
      </w:pPr>
      <w:r w:rsidRPr="00841CD5">
        <w:rPr>
          <w:rFonts w:asciiTheme="minorHAnsi" w:hAnsiTheme="minorHAnsi" w:cstheme="minorHAnsi"/>
          <w:bCs/>
          <w:sz w:val="22"/>
          <w:szCs w:val="22"/>
        </w:rPr>
        <w:t>-</w:t>
      </w:r>
      <w:r w:rsidR="00064FD1" w:rsidRPr="00841CD5">
        <w:rPr>
          <w:rFonts w:asciiTheme="minorHAnsi" w:hAnsiTheme="minorHAnsi" w:cstheme="minorHAnsi"/>
          <w:bCs/>
          <w:sz w:val="22"/>
          <w:szCs w:val="22"/>
          <w:lang w:val="ka-GE"/>
        </w:rPr>
        <w:t>ადრე გაგიკეთებია?</w:t>
      </w:r>
    </w:p>
    <w:p w14:paraId="0113ADDB" w14:textId="44730E94" w:rsidR="00AD3C46" w:rsidRPr="00841CD5" w:rsidRDefault="00F069BB" w:rsidP="00841CD5">
      <w:pPr>
        <w:spacing w:line="360" w:lineRule="auto"/>
        <w:ind w:left="2880"/>
        <w:rPr>
          <w:rFonts w:asciiTheme="minorHAnsi" w:hAnsiTheme="minorHAnsi" w:cstheme="minorHAnsi"/>
          <w:bCs/>
          <w:sz w:val="22"/>
          <w:szCs w:val="22"/>
        </w:rPr>
      </w:pPr>
      <w:r w:rsidRPr="00841CD5">
        <w:rPr>
          <w:rFonts w:asciiTheme="minorHAnsi" w:hAnsiTheme="minorHAnsi" w:cstheme="minorHAnsi"/>
          <w:bCs/>
          <w:sz w:val="22"/>
          <w:szCs w:val="22"/>
        </w:rPr>
        <w:t>-</w:t>
      </w:r>
      <w:r w:rsidR="00064FD1" w:rsidRPr="00841CD5">
        <w:rPr>
          <w:rFonts w:asciiTheme="minorHAnsi" w:hAnsiTheme="minorHAnsi" w:cstheme="minorHAnsi"/>
          <w:bCs/>
          <w:sz w:val="22"/>
          <w:szCs w:val="22"/>
          <w:lang w:val="ka-GE"/>
        </w:rPr>
        <w:t>მანქანაში ჯდომა და ლოდინი? კი.</w:t>
      </w:r>
    </w:p>
    <w:p w14:paraId="6B015B69" w14:textId="77777777" w:rsidR="00AD3C46" w:rsidRPr="00B1300D" w:rsidRDefault="00F069BB" w:rsidP="00E62DF1">
      <w:pPr>
        <w:spacing w:line="360" w:lineRule="auto"/>
        <w:ind w:left="2291"/>
        <w:rPr>
          <w:rFonts w:asciiTheme="minorHAnsi" w:hAnsiTheme="minorHAnsi" w:cstheme="minorHAnsi"/>
        </w:rPr>
      </w:pPr>
      <w:r w:rsidRPr="00B1300D">
        <w:rPr>
          <w:rFonts w:asciiTheme="minorHAnsi" w:hAnsiTheme="minorHAnsi" w:cstheme="minorHAnsi"/>
        </w:rPr>
        <w:t xml:space="preserve">  </w:t>
      </w:r>
    </w:p>
    <w:p w14:paraId="52581FA9" w14:textId="027C7E40" w:rsidR="003504EC" w:rsidRPr="003504EC" w:rsidRDefault="00F069BB" w:rsidP="008462DD">
      <w:pPr>
        <w:pStyle w:val="Heading1"/>
        <w:numPr>
          <w:ilvl w:val="0"/>
          <w:numId w:val="2"/>
        </w:numPr>
        <w:spacing w:after="0" w:line="360" w:lineRule="auto"/>
        <w:ind w:left="540" w:hanging="450"/>
        <w:rPr>
          <w:rFonts w:asciiTheme="minorHAnsi" w:hAnsiTheme="minorHAnsi" w:cstheme="minorHAnsi"/>
        </w:rPr>
      </w:pPr>
      <w:bookmarkStart w:id="12" w:name="_Toc223694936"/>
      <w:r w:rsidRPr="00B1300D">
        <w:rPr>
          <w:rFonts w:asciiTheme="minorHAnsi" w:hAnsiTheme="minorHAnsi" w:cstheme="minorHAnsi"/>
        </w:rPr>
        <w:t>Forced Narrative/Narrative Subtitles (for On-Screen Text)</w:t>
      </w:r>
      <w:bookmarkEnd w:id="12"/>
    </w:p>
    <w:p w14:paraId="26FF8A67" w14:textId="72CF8F10" w:rsidR="004C5F31" w:rsidRPr="003504EC" w:rsidRDefault="004C5F31" w:rsidP="008462DD">
      <w:pPr>
        <w:pStyle w:val="Heading1"/>
        <w:numPr>
          <w:ilvl w:val="1"/>
          <w:numId w:val="2"/>
        </w:numPr>
        <w:spacing w:after="0" w:line="360" w:lineRule="auto"/>
        <w:ind w:left="1080" w:hanging="540"/>
        <w:rPr>
          <w:rFonts w:asciiTheme="minorHAnsi" w:hAnsiTheme="minorHAnsi" w:cstheme="minorHAnsi"/>
          <w:b w:val="0"/>
          <w:sz w:val="22"/>
          <w:szCs w:val="22"/>
        </w:rPr>
      </w:pPr>
      <w:r w:rsidRPr="003504EC">
        <w:rPr>
          <w:rFonts w:asciiTheme="minorHAnsi" w:hAnsiTheme="minorHAnsi" w:cstheme="minorHAnsi"/>
          <w:b w:val="0"/>
          <w:sz w:val="22"/>
          <w:szCs w:val="22"/>
        </w:rPr>
        <w:t>Scope</w:t>
      </w:r>
      <w:r w:rsidR="003504EC" w:rsidRPr="003504EC">
        <w:rPr>
          <w:rFonts w:asciiTheme="minorHAnsi" w:hAnsiTheme="minorHAnsi" w:cstheme="minorHAnsi"/>
          <w:b w:val="0"/>
          <w:sz w:val="22"/>
          <w:szCs w:val="22"/>
        </w:rPr>
        <w:t xml:space="preserve">: </w:t>
      </w:r>
      <w:r w:rsidRPr="003504EC">
        <w:rPr>
          <w:rFonts w:asciiTheme="minorHAnsi" w:hAnsiTheme="minorHAnsi" w:cstheme="minorHAnsi"/>
          <w:b w:val="0"/>
          <w:sz w:val="22"/>
          <w:szCs w:val="22"/>
        </w:rPr>
        <w:t>Subtitles must be provided for all plot-pertinent on-screen text, including:</w:t>
      </w:r>
    </w:p>
    <w:p w14:paraId="6456D90B" w14:textId="510514AB" w:rsidR="004C5F31" w:rsidRPr="003504EC" w:rsidRDefault="004C5F31" w:rsidP="000B76D3">
      <w:pPr>
        <w:pStyle w:val="ListParagraph"/>
        <w:numPr>
          <w:ilvl w:val="0"/>
          <w:numId w:val="16"/>
        </w:numPr>
        <w:spacing w:line="360" w:lineRule="auto"/>
        <w:ind w:left="1800"/>
        <w:rPr>
          <w:rFonts w:asciiTheme="minorHAnsi" w:hAnsiTheme="minorHAnsi" w:cstheme="minorBidi"/>
          <w:sz w:val="22"/>
          <w:szCs w:val="22"/>
        </w:rPr>
      </w:pPr>
      <w:r w:rsidRPr="306EE600">
        <w:rPr>
          <w:rFonts w:asciiTheme="minorHAnsi" w:hAnsiTheme="minorHAnsi" w:cstheme="minorBidi"/>
          <w:sz w:val="22"/>
          <w:szCs w:val="22"/>
        </w:rPr>
        <w:t>Narrative text captured during principal photography</w:t>
      </w:r>
      <w:r w:rsidR="042E84C6" w:rsidRPr="306EE600">
        <w:rPr>
          <w:rFonts w:asciiTheme="minorHAnsi" w:hAnsiTheme="minorHAnsi" w:cstheme="minorBidi"/>
          <w:sz w:val="22"/>
          <w:szCs w:val="22"/>
        </w:rPr>
        <w:t>.</w:t>
      </w:r>
    </w:p>
    <w:p w14:paraId="72D16D69" w14:textId="3A557E80" w:rsidR="004C5F31" w:rsidRPr="003504EC" w:rsidRDefault="004C5F31" w:rsidP="000B76D3">
      <w:pPr>
        <w:numPr>
          <w:ilvl w:val="0"/>
          <w:numId w:val="16"/>
        </w:numPr>
        <w:spacing w:line="360" w:lineRule="auto"/>
        <w:ind w:left="1800"/>
        <w:rPr>
          <w:rFonts w:asciiTheme="minorHAnsi" w:hAnsiTheme="minorHAnsi" w:cstheme="minorBidi"/>
          <w:sz w:val="22"/>
          <w:szCs w:val="22"/>
        </w:rPr>
      </w:pPr>
      <w:r w:rsidRPr="306EE600">
        <w:rPr>
          <w:rFonts w:asciiTheme="minorHAnsi" w:hAnsiTheme="minorHAnsi" w:cstheme="minorBidi"/>
          <w:sz w:val="22"/>
          <w:szCs w:val="22"/>
        </w:rPr>
        <w:t>Burn-in text added in post-production</w:t>
      </w:r>
      <w:r w:rsidR="57F2F165" w:rsidRPr="306EE600">
        <w:rPr>
          <w:rFonts w:asciiTheme="minorHAnsi" w:hAnsiTheme="minorHAnsi" w:cstheme="minorBidi"/>
          <w:sz w:val="22"/>
          <w:szCs w:val="22"/>
        </w:rPr>
        <w:t>.</w:t>
      </w:r>
    </w:p>
    <w:p w14:paraId="676B6FD3" w14:textId="77777777" w:rsidR="006D51E8" w:rsidRPr="006D51E8" w:rsidRDefault="004C5F31" w:rsidP="000B76D3">
      <w:pPr>
        <w:numPr>
          <w:ilvl w:val="0"/>
          <w:numId w:val="16"/>
        </w:numPr>
        <w:spacing w:line="360" w:lineRule="auto"/>
        <w:ind w:left="1800"/>
        <w:rPr>
          <w:rFonts w:asciiTheme="minorHAnsi" w:hAnsiTheme="minorHAnsi" w:cstheme="minorHAnsi"/>
          <w:sz w:val="22"/>
          <w:szCs w:val="22"/>
        </w:rPr>
      </w:pPr>
      <w:r w:rsidRPr="003504EC">
        <w:rPr>
          <w:rFonts w:asciiTheme="minorHAnsi" w:hAnsiTheme="minorHAnsi" w:cstheme="minorHAnsi"/>
          <w:sz w:val="22"/>
          <w:szCs w:val="22"/>
        </w:rPr>
        <w:t>Titles, labels, signs, interface elements, and other relevant visual information</w:t>
      </w:r>
      <w:r w:rsidR="006D51E8">
        <w:rPr>
          <w:rFonts w:asciiTheme="minorHAnsi" w:hAnsiTheme="minorHAnsi" w:cstheme="minorHAnsi"/>
          <w:sz w:val="22"/>
          <w:szCs w:val="22"/>
        </w:rPr>
        <w:t>:</w:t>
      </w:r>
    </w:p>
    <w:p w14:paraId="4BB3D309" w14:textId="0DF6E640" w:rsidR="00C31322" w:rsidRPr="006D51E8" w:rsidRDefault="004C5F31" w:rsidP="006D51E8">
      <w:pPr>
        <w:spacing w:line="360" w:lineRule="auto"/>
        <w:ind w:left="2880"/>
        <w:rPr>
          <w:rFonts w:asciiTheme="minorHAnsi" w:hAnsiTheme="minorHAnsi" w:cstheme="minorHAnsi"/>
          <w:sz w:val="22"/>
          <w:szCs w:val="22"/>
        </w:rPr>
      </w:pPr>
      <w:r w:rsidRPr="006D51E8">
        <w:rPr>
          <w:rFonts w:asciiTheme="minorHAnsi" w:hAnsiTheme="minorHAnsi" w:cstheme="minorHAnsi"/>
          <w:sz w:val="22"/>
          <w:szCs w:val="22"/>
        </w:rPr>
        <w:t xml:space="preserve">Only </w:t>
      </w:r>
      <w:r w:rsidR="006D51E8">
        <w:rPr>
          <w:rFonts w:asciiTheme="minorHAnsi" w:hAnsiTheme="minorHAnsi" w:cstheme="minorHAnsi"/>
          <w:sz w:val="22"/>
          <w:szCs w:val="22"/>
        </w:rPr>
        <w:t xml:space="preserve">plot pertinent ones </w:t>
      </w:r>
      <w:r w:rsidRPr="006D51E8">
        <w:rPr>
          <w:rFonts w:asciiTheme="minorHAnsi" w:hAnsiTheme="minorHAnsi" w:cstheme="minorHAnsi"/>
          <w:sz w:val="22"/>
          <w:szCs w:val="22"/>
        </w:rPr>
        <w:t>should be subtitled.</w:t>
      </w:r>
    </w:p>
    <w:p w14:paraId="4CB3D649" w14:textId="77777777" w:rsidR="00B36CCF" w:rsidRPr="003504EC" w:rsidRDefault="00B36CCF" w:rsidP="000B76D3">
      <w:pPr>
        <w:pStyle w:val="ListParagraph"/>
        <w:numPr>
          <w:ilvl w:val="0"/>
          <w:numId w:val="16"/>
        </w:numPr>
        <w:spacing w:line="360" w:lineRule="auto"/>
        <w:ind w:left="1800"/>
        <w:rPr>
          <w:rFonts w:asciiTheme="minorHAnsi" w:hAnsiTheme="minorHAnsi" w:cstheme="minorHAnsi"/>
          <w:sz w:val="22"/>
          <w:szCs w:val="22"/>
          <w:lang w:val="en"/>
        </w:rPr>
      </w:pPr>
      <w:r w:rsidRPr="003504EC">
        <w:rPr>
          <w:rFonts w:asciiTheme="minorHAnsi" w:hAnsiTheme="minorHAnsi" w:cstheme="minorHAnsi"/>
          <w:sz w:val="22"/>
          <w:szCs w:val="22"/>
        </w:rPr>
        <w:t>Delete redundant Forced Narrative (e.g., identical to on-screen text, covered in dialogue, or appears repeatedly in the video). If the on-screen text and translation only have differences in accents, they can be treated as non-redundant based on the linguist’s discretion.</w:t>
      </w:r>
    </w:p>
    <w:p w14:paraId="2A309C71" w14:textId="368482A3" w:rsidR="00B36CCF" w:rsidRPr="003504EC" w:rsidRDefault="00B36CCF" w:rsidP="000B76D3">
      <w:pPr>
        <w:pStyle w:val="ListParagraph"/>
        <w:numPr>
          <w:ilvl w:val="0"/>
          <w:numId w:val="16"/>
        </w:numPr>
        <w:spacing w:line="360" w:lineRule="auto"/>
        <w:ind w:left="1800"/>
        <w:rPr>
          <w:rFonts w:asciiTheme="minorHAnsi" w:hAnsiTheme="minorHAnsi" w:cstheme="minorHAnsi"/>
          <w:sz w:val="22"/>
          <w:szCs w:val="22"/>
        </w:rPr>
      </w:pPr>
      <w:r w:rsidRPr="003504EC">
        <w:rPr>
          <w:rFonts w:asciiTheme="minorHAnsi" w:hAnsiTheme="minorHAnsi" w:cstheme="minorHAnsi"/>
          <w:sz w:val="22"/>
          <w:szCs w:val="22"/>
        </w:rPr>
        <w:lastRenderedPageBreak/>
        <w:t>The duration of the Forced Narrative subtitle should mimic the duration of the on-screen text as much as possible, except for cases where reading speed and/or surrounding dialogue takes precedence.</w:t>
      </w:r>
      <w:r w:rsidR="006D51E8">
        <w:rPr>
          <w:rFonts w:asciiTheme="minorHAnsi" w:hAnsiTheme="minorHAnsi" w:cstheme="minorHAnsi"/>
          <w:sz w:val="22"/>
          <w:szCs w:val="22"/>
        </w:rPr>
        <w:t xml:space="preserve"> </w:t>
      </w:r>
      <w:r w:rsidRPr="003504EC">
        <w:rPr>
          <w:rFonts w:asciiTheme="minorHAnsi" w:hAnsiTheme="minorHAnsi" w:cstheme="minorHAnsi"/>
          <w:sz w:val="22"/>
          <w:szCs w:val="22"/>
        </w:rPr>
        <w:t xml:space="preserve">Apply standard rules for duration and out-time.  </w:t>
      </w:r>
    </w:p>
    <w:p w14:paraId="25EE6070" w14:textId="03D43F03" w:rsidR="00B36CCF" w:rsidRPr="003504EC" w:rsidRDefault="00B36CCF" w:rsidP="000B76D3">
      <w:pPr>
        <w:pStyle w:val="ListParagraph"/>
        <w:numPr>
          <w:ilvl w:val="0"/>
          <w:numId w:val="16"/>
        </w:numPr>
        <w:spacing w:line="360" w:lineRule="auto"/>
        <w:ind w:left="1800"/>
        <w:rPr>
          <w:rFonts w:asciiTheme="minorHAnsi" w:hAnsiTheme="minorHAnsi" w:cstheme="minorHAnsi"/>
          <w:sz w:val="22"/>
          <w:szCs w:val="22"/>
        </w:rPr>
      </w:pPr>
      <w:r w:rsidRPr="003504EC">
        <w:rPr>
          <w:rFonts w:asciiTheme="minorHAnsi" w:hAnsiTheme="minorHAnsi" w:cstheme="minorHAnsi"/>
          <w:sz w:val="22"/>
          <w:szCs w:val="22"/>
        </w:rPr>
        <w:t>When on-screen text and dialogue overlap, precedence should be given to the most plot-pertinent message. In cases where both are important plot-wise (e</w:t>
      </w:r>
      <w:r w:rsidR="006D51E8">
        <w:rPr>
          <w:rFonts w:asciiTheme="minorHAnsi" w:hAnsiTheme="minorHAnsi" w:cstheme="minorHAnsi"/>
          <w:sz w:val="22"/>
          <w:szCs w:val="22"/>
        </w:rPr>
        <w:t>.</w:t>
      </w:r>
      <w:r w:rsidRPr="003504EC">
        <w:rPr>
          <w:rFonts w:asciiTheme="minorHAnsi" w:hAnsiTheme="minorHAnsi" w:cstheme="minorHAnsi"/>
          <w:sz w:val="22"/>
          <w:szCs w:val="22"/>
        </w:rPr>
        <w:t xml:space="preserve">g. in reality shows or documentaries), moderate truncation and timing adjustment are allowed to include both.  </w:t>
      </w:r>
    </w:p>
    <w:p w14:paraId="44F663CE" w14:textId="554A9021" w:rsidR="00B36CCF" w:rsidRPr="003504EC" w:rsidRDefault="00B36CCF" w:rsidP="000B76D3">
      <w:pPr>
        <w:pStyle w:val="ListParagraph"/>
        <w:numPr>
          <w:ilvl w:val="0"/>
          <w:numId w:val="16"/>
        </w:numPr>
        <w:spacing w:line="360" w:lineRule="auto"/>
        <w:ind w:left="1800"/>
        <w:rPr>
          <w:rFonts w:asciiTheme="minorHAnsi" w:hAnsiTheme="minorHAnsi" w:cstheme="minorBidi"/>
          <w:sz w:val="22"/>
          <w:szCs w:val="22"/>
        </w:rPr>
      </w:pPr>
      <w:r w:rsidRPr="50405DFE">
        <w:rPr>
          <w:rFonts w:asciiTheme="minorHAnsi" w:hAnsiTheme="minorHAnsi" w:cstheme="minorBidi"/>
          <w:sz w:val="22"/>
          <w:szCs w:val="22"/>
        </w:rPr>
        <w:t>For documentaries:</w:t>
      </w:r>
      <w:r w:rsidR="21BCC63D" w:rsidRPr="50405DFE">
        <w:rPr>
          <w:rFonts w:asciiTheme="minorHAnsi" w:hAnsiTheme="minorHAnsi" w:cstheme="minorBidi"/>
          <w:sz w:val="22"/>
          <w:szCs w:val="22"/>
        </w:rPr>
        <w:t xml:space="preserve"> </w:t>
      </w:r>
      <w:r w:rsidR="5C23EB4F" w:rsidRPr="50405DFE">
        <w:rPr>
          <w:rFonts w:asciiTheme="minorHAnsi" w:hAnsiTheme="minorHAnsi" w:cstheme="minorBidi"/>
          <w:sz w:val="22"/>
          <w:szCs w:val="22"/>
        </w:rPr>
        <w:t>Transliterate the name and t</w:t>
      </w:r>
      <w:r w:rsidR="21BCC63D" w:rsidRPr="50405DFE">
        <w:rPr>
          <w:rFonts w:asciiTheme="minorHAnsi" w:hAnsiTheme="minorHAnsi" w:cstheme="minorBidi"/>
          <w:sz w:val="22"/>
          <w:szCs w:val="22"/>
        </w:rPr>
        <w:t xml:space="preserve">ranslate </w:t>
      </w:r>
      <w:r w:rsidR="35B96149" w:rsidRPr="50405DFE">
        <w:rPr>
          <w:rFonts w:asciiTheme="minorHAnsi" w:hAnsiTheme="minorHAnsi" w:cstheme="minorBidi"/>
          <w:sz w:val="22"/>
          <w:szCs w:val="22"/>
        </w:rPr>
        <w:t>the</w:t>
      </w:r>
      <w:r w:rsidR="21BCC63D" w:rsidRPr="50405DFE">
        <w:rPr>
          <w:rFonts w:asciiTheme="minorHAnsi" w:hAnsiTheme="minorHAnsi" w:cstheme="minorBidi"/>
          <w:sz w:val="22"/>
          <w:szCs w:val="22"/>
        </w:rPr>
        <w:t xml:space="preserve"> speaker’s on-screen title only the first time they appear. If the speaker reappears significantly later, you may translate the title again as a reminder, provided space allows.</w:t>
      </w:r>
    </w:p>
    <w:p w14:paraId="62B21CB2" w14:textId="672242E8" w:rsidR="004C5F31" w:rsidRPr="00BB47EA" w:rsidRDefault="004C5F31" w:rsidP="008462DD">
      <w:pPr>
        <w:pStyle w:val="ListParagraph"/>
        <w:numPr>
          <w:ilvl w:val="1"/>
          <w:numId w:val="2"/>
        </w:numPr>
        <w:spacing w:line="360" w:lineRule="auto"/>
        <w:ind w:left="1080" w:hanging="540"/>
        <w:rPr>
          <w:rFonts w:asciiTheme="minorHAnsi" w:hAnsiTheme="minorHAnsi" w:cstheme="minorHAnsi"/>
          <w:sz w:val="22"/>
          <w:szCs w:val="22"/>
        </w:rPr>
      </w:pPr>
      <w:r w:rsidRPr="00BB47EA">
        <w:rPr>
          <w:rFonts w:asciiTheme="minorHAnsi" w:hAnsiTheme="minorHAnsi" w:cstheme="minorHAnsi"/>
          <w:sz w:val="22"/>
          <w:szCs w:val="22"/>
        </w:rPr>
        <w:t>Capitalization and Script Rules (Georgian Adaptation)</w:t>
      </w:r>
      <w:r w:rsidR="006D51E8" w:rsidRPr="00BB47EA">
        <w:rPr>
          <w:rFonts w:asciiTheme="minorHAnsi" w:hAnsiTheme="minorHAnsi" w:cstheme="minorHAnsi"/>
          <w:sz w:val="22"/>
          <w:szCs w:val="22"/>
        </w:rPr>
        <w:t>:</w:t>
      </w:r>
    </w:p>
    <w:p w14:paraId="4868C858" w14:textId="39D4DC1D" w:rsidR="00BA4297" w:rsidRPr="006D51E8" w:rsidRDefault="004C5F31" w:rsidP="006D51E8">
      <w:pPr>
        <w:spacing w:line="360" w:lineRule="auto"/>
        <w:ind w:left="1080"/>
        <w:rPr>
          <w:rFonts w:asciiTheme="minorHAnsi" w:hAnsiTheme="minorHAnsi" w:cstheme="minorHAnsi"/>
          <w:sz w:val="22"/>
          <w:szCs w:val="22"/>
        </w:rPr>
      </w:pPr>
      <w:r w:rsidRPr="006D51E8">
        <w:rPr>
          <w:rFonts w:asciiTheme="minorHAnsi" w:hAnsiTheme="minorHAnsi" w:cstheme="minorHAnsi"/>
          <w:sz w:val="22"/>
          <w:szCs w:val="22"/>
        </w:rPr>
        <w:t>Georgian script (Mkhedruli) does not distinguish between uppercase and lowercase letters.</w:t>
      </w:r>
      <w:r w:rsidRPr="006D51E8">
        <w:rPr>
          <w:rFonts w:asciiTheme="minorHAnsi" w:hAnsiTheme="minorHAnsi" w:cstheme="minorHAnsi"/>
          <w:sz w:val="22"/>
          <w:szCs w:val="22"/>
        </w:rPr>
        <w:br/>
        <w:t>Therefore, capitalization rules such as “ALL CAPS” do not apply to Georgian subtitles.</w:t>
      </w:r>
    </w:p>
    <w:p w14:paraId="76DAB819" w14:textId="77777777" w:rsidR="004C5F31" w:rsidRPr="006D51E8" w:rsidRDefault="004C5F31" w:rsidP="006D51E8">
      <w:pPr>
        <w:spacing w:line="360" w:lineRule="auto"/>
        <w:ind w:left="1080"/>
        <w:rPr>
          <w:rFonts w:asciiTheme="minorHAnsi" w:hAnsiTheme="minorHAnsi" w:cstheme="minorHAnsi"/>
          <w:sz w:val="22"/>
          <w:szCs w:val="22"/>
        </w:rPr>
      </w:pPr>
      <w:r w:rsidRPr="006D51E8">
        <w:rPr>
          <w:rFonts w:asciiTheme="minorHAnsi" w:hAnsiTheme="minorHAnsi" w:cstheme="minorHAnsi"/>
          <w:sz w:val="22"/>
          <w:szCs w:val="22"/>
        </w:rPr>
        <w:t>Forced Narrative must:</w:t>
      </w:r>
    </w:p>
    <w:p w14:paraId="3FD59902" w14:textId="77777777" w:rsidR="004C5F31" w:rsidRPr="006D51E8" w:rsidRDefault="004C5F31" w:rsidP="000B76D3">
      <w:pPr>
        <w:numPr>
          <w:ilvl w:val="0"/>
          <w:numId w:val="17"/>
        </w:numPr>
        <w:tabs>
          <w:tab w:val="clear" w:pos="720"/>
        </w:tabs>
        <w:spacing w:line="360" w:lineRule="auto"/>
        <w:ind w:left="1800"/>
        <w:rPr>
          <w:rFonts w:asciiTheme="minorHAnsi" w:hAnsiTheme="minorHAnsi" w:cstheme="minorHAnsi"/>
          <w:sz w:val="22"/>
          <w:szCs w:val="22"/>
        </w:rPr>
      </w:pPr>
      <w:r w:rsidRPr="006D51E8">
        <w:rPr>
          <w:rFonts w:asciiTheme="minorHAnsi" w:hAnsiTheme="minorHAnsi" w:cstheme="minorHAnsi"/>
          <w:sz w:val="22"/>
          <w:szCs w:val="22"/>
        </w:rPr>
        <w:t>Appear in standard Georgian script</w:t>
      </w:r>
    </w:p>
    <w:p w14:paraId="005BBA39" w14:textId="77777777" w:rsidR="004C5F31" w:rsidRPr="006D51E8" w:rsidRDefault="004C5F31" w:rsidP="000B76D3">
      <w:pPr>
        <w:numPr>
          <w:ilvl w:val="0"/>
          <w:numId w:val="17"/>
        </w:numPr>
        <w:spacing w:line="360" w:lineRule="auto"/>
        <w:ind w:left="1800"/>
        <w:rPr>
          <w:rFonts w:asciiTheme="minorHAnsi" w:hAnsiTheme="minorHAnsi" w:cstheme="minorHAnsi"/>
          <w:sz w:val="22"/>
          <w:szCs w:val="22"/>
        </w:rPr>
      </w:pPr>
      <w:r w:rsidRPr="006D51E8">
        <w:rPr>
          <w:rFonts w:asciiTheme="minorHAnsi" w:hAnsiTheme="minorHAnsi" w:cstheme="minorHAnsi"/>
          <w:sz w:val="22"/>
          <w:szCs w:val="22"/>
        </w:rPr>
        <w:t>Not use artificial capitalization</w:t>
      </w:r>
    </w:p>
    <w:p w14:paraId="5A03BDAD" w14:textId="77777777" w:rsidR="004C5F31" w:rsidRPr="006D51E8" w:rsidRDefault="004C5F31" w:rsidP="000B76D3">
      <w:pPr>
        <w:numPr>
          <w:ilvl w:val="0"/>
          <w:numId w:val="17"/>
        </w:numPr>
        <w:spacing w:line="360" w:lineRule="auto"/>
        <w:ind w:left="1800"/>
        <w:rPr>
          <w:rFonts w:asciiTheme="minorHAnsi" w:hAnsiTheme="minorHAnsi" w:cstheme="minorHAnsi"/>
          <w:sz w:val="22"/>
          <w:szCs w:val="22"/>
        </w:rPr>
      </w:pPr>
      <w:r w:rsidRPr="006D51E8">
        <w:rPr>
          <w:rFonts w:asciiTheme="minorHAnsi" w:hAnsiTheme="minorHAnsi" w:cstheme="minorHAnsi"/>
          <w:sz w:val="22"/>
          <w:szCs w:val="22"/>
        </w:rPr>
        <w:t>Not use Latin characters for emphasis</w:t>
      </w:r>
    </w:p>
    <w:p w14:paraId="5C906CB1" w14:textId="77777777" w:rsidR="004C5F31" w:rsidRPr="006D51E8" w:rsidRDefault="004C5F31" w:rsidP="000B76D3">
      <w:pPr>
        <w:numPr>
          <w:ilvl w:val="0"/>
          <w:numId w:val="17"/>
        </w:numPr>
        <w:spacing w:line="360" w:lineRule="auto"/>
        <w:ind w:left="1800"/>
        <w:rPr>
          <w:rFonts w:asciiTheme="minorHAnsi" w:hAnsiTheme="minorHAnsi" w:cstheme="minorHAnsi"/>
          <w:sz w:val="22"/>
          <w:szCs w:val="22"/>
        </w:rPr>
      </w:pPr>
      <w:r w:rsidRPr="006D51E8">
        <w:rPr>
          <w:rFonts w:asciiTheme="minorHAnsi" w:hAnsiTheme="minorHAnsi" w:cstheme="minorHAnsi"/>
          <w:sz w:val="22"/>
          <w:szCs w:val="22"/>
        </w:rPr>
        <w:t>Not rely on typographic exaggeration for intensity</w:t>
      </w:r>
    </w:p>
    <w:p w14:paraId="3128899B" w14:textId="7A35EE12" w:rsidR="004C5F31" w:rsidRPr="006D51E8" w:rsidRDefault="004C5F31" w:rsidP="006D51E8">
      <w:pPr>
        <w:spacing w:line="360" w:lineRule="auto"/>
        <w:ind w:left="1080"/>
        <w:rPr>
          <w:rFonts w:asciiTheme="minorHAnsi" w:hAnsiTheme="minorHAnsi" w:cstheme="minorHAnsi"/>
          <w:sz w:val="22"/>
          <w:szCs w:val="22"/>
        </w:rPr>
      </w:pPr>
      <w:r w:rsidRPr="006D51E8">
        <w:rPr>
          <w:rFonts w:asciiTheme="minorHAnsi" w:hAnsiTheme="minorHAnsi" w:cstheme="minorHAnsi"/>
          <w:sz w:val="22"/>
          <w:szCs w:val="22"/>
        </w:rPr>
        <w:t>Emphasis must be conveyed lexically or through punctuation, not formatting.</w:t>
      </w:r>
    </w:p>
    <w:p w14:paraId="7B33CCEE" w14:textId="0CFC2492" w:rsidR="004C5F31" w:rsidRPr="006D51E8" w:rsidRDefault="004C5F31" w:rsidP="50405DFE">
      <w:pPr>
        <w:pStyle w:val="ListParagraph"/>
        <w:numPr>
          <w:ilvl w:val="1"/>
          <w:numId w:val="2"/>
        </w:numPr>
        <w:spacing w:line="360" w:lineRule="auto"/>
        <w:ind w:left="1080" w:hanging="540"/>
        <w:rPr>
          <w:rFonts w:asciiTheme="minorHAnsi" w:hAnsiTheme="minorHAnsi" w:cstheme="minorBidi"/>
          <w:b/>
          <w:bCs/>
          <w:sz w:val="22"/>
          <w:szCs w:val="22"/>
        </w:rPr>
      </w:pPr>
      <w:r w:rsidRPr="50405DFE">
        <w:rPr>
          <w:rFonts w:asciiTheme="minorHAnsi" w:hAnsiTheme="minorHAnsi" w:cstheme="minorBidi"/>
          <w:sz w:val="22"/>
          <w:szCs w:val="22"/>
        </w:rPr>
        <w:t>Formatting and Readability</w:t>
      </w:r>
    </w:p>
    <w:p w14:paraId="61883A85" w14:textId="2C8E53E0" w:rsidR="00C465E2" w:rsidRPr="003A6F5D" w:rsidRDefault="004C5F31" w:rsidP="4127234F">
      <w:pPr>
        <w:spacing w:line="360" w:lineRule="auto"/>
        <w:ind w:left="1080"/>
        <w:rPr>
          <w:rFonts w:asciiTheme="minorHAnsi" w:hAnsiTheme="minorHAnsi" w:cstheme="minorBidi"/>
          <w:sz w:val="22"/>
          <w:szCs w:val="22"/>
        </w:rPr>
      </w:pPr>
      <w:r w:rsidRPr="50405DFE">
        <w:rPr>
          <w:rFonts w:asciiTheme="minorHAnsi" w:hAnsiTheme="minorHAnsi" w:cstheme="minorBidi"/>
          <w:sz w:val="22"/>
          <w:szCs w:val="22"/>
        </w:rPr>
        <w:t>For extended on-screen texts (two full lines or longer)</w:t>
      </w:r>
      <w:r w:rsidR="60742EB0" w:rsidRPr="50405DFE">
        <w:rPr>
          <w:rFonts w:asciiTheme="minorHAnsi" w:hAnsiTheme="minorHAnsi" w:cstheme="minorBidi"/>
          <w:sz w:val="22"/>
          <w:szCs w:val="22"/>
        </w:rPr>
        <w:t>, f</w:t>
      </w:r>
      <w:r w:rsidRPr="50405DFE">
        <w:rPr>
          <w:rFonts w:asciiTheme="minorHAnsi" w:hAnsiTheme="minorHAnsi" w:cstheme="minorBidi"/>
          <w:sz w:val="22"/>
          <w:szCs w:val="22"/>
        </w:rPr>
        <w:t>ormatting must remain consistent throughout the program.</w:t>
      </w:r>
      <w:r w:rsidR="610E99D6" w:rsidRPr="50405DFE">
        <w:rPr>
          <w:rFonts w:asciiTheme="minorHAnsi" w:hAnsiTheme="minorHAnsi" w:cstheme="minorBidi"/>
          <w:sz w:val="22"/>
          <w:szCs w:val="22"/>
        </w:rPr>
        <w:t xml:space="preserve"> </w:t>
      </w:r>
      <w:r w:rsidR="610E99D6" w:rsidRPr="50405DFE">
        <w:rPr>
          <w:rFonts w:ascii="Calibri" w:eastAsia="Calibri" w:hAnsi="Calibri" w:cs="Calibri"/>
          <w:sz w:val="22"/>
          <w:szCs w:val="22"/>
        </w:rPr>
        <w:t>This applies to:</w:t>
      </w:r>
    </w:p>
    <w:p w14:paraId="7758DBCF" w14:textId="450720FC" w:rsidR="00C465E2" w:rsidRPr="003A6F5D" w:rsidRDefault="610E99D6" w:rsidP="4127234F">
      <w:pPr>
        <w:pStyle w:val="ListParagraph"/>
        <w:numPr>
          <w:ilvl w:val="0"/>
          <w:numId w:val="1"/>
        </w:numPr>
        <w:spacing w:line="360" w:lineRule="auto"/>
        <w:ind w:left="1800"/>
        <w:rPr>
          <w:rFonts w:ascii="Calibri" w:eastAsia="Calibri" w:hAnsi="Calibri" w:cs="Calibri"/>
          <w:sz w:val="22"/>
          <w:szCs w:val="22"/>
        </w:rPr>
      </w:pPr>
      <w:r w:rsidRPr="4127234F">
        <w:rPr>
          <w:rFonts w:ascii="Calibri" w:eastAsia="Calibri" w:hAnsi="Calibri" w:cs="Calibri"/>
          <w:sz w:val="22"/>
          <w:szCs w:val="22"/>
        </w:rPr>
        <w:t>Handwritten notes.</w:t>
      </w:r>
    </w:p>
    <w:p w14:paraId="536474DD" w14:textId="3B2F73E2" w:rsidR="00C465E2" w:rsidRPr="003A6F5D" w:rsidRDefault="610E99D6" w:rsidP="4127234F">
      <w:pPr>
        <w:pStyle w:val="ListParagraph"/>
        <w:numPr>
          <w:ilvl w:val="0"/>
          <w:numId w:val="1"/>
        </w:numPr>
        <w:spacing w:line="360" w:lineRule="auto"/>
        <w:ind w:left="1800"/>
        <w:rPr>
          <w:rFonts w:ascii="Calibri" w:eastAsia="Calibri" w:hAnsi="Calibri" w:cs="Calibri"/>
          <w:sz w:val="22"/>
          <w:szCs w:val="22"/>
        </w:rPr>
      </w:pPr>
      <w:r w:rsidRPr="4127234F">
        <w:rPr>
          <w:rFonts w:ascii="Calibri" w:eastAsia="Calibri" w:hAnsi="Calibri" w:cs="Calibri"/>
          <w:sz w:val="22"/>
          <w:szCs w:val="22"/>
        </w:rPr>
        <w:t>Book, magazine, or newspaper excerpts.</w:t>
      </w:r>
    </w:p>
    <w:p w14:paraId="7BECB521" w14:textId="2AF2C4D5" w:rsidR="00C465E2" w:rsidRPr="003A6F5D" w:rsidRDefault="610E99D6" w:rsidP="4127234F">
      <w:pPr>
        <w:pStyle w:val="ListParagraph"/>
        <w:numPr>
          <w:ilvl w:val="0"/>
          <w:numId w:val="1"/>
        </w:numPr>
        <w:spacing w:line="360" w:lineRule="auto"/>
        <w:ind w:left="1800"/>
        <w:rPr>
          <w:rFonts w:ascii="Calibri" w:eastAsia="Calibri" w:hAnsi="Calibri" w:cs="Calibri"/>
          <w:sz w:val="22"/>
          <w:szCs w:val="22"/>
        </w:rPr>
      </w:pPr>
      <w:r w:rsidRPr="4127234F">
        <w:rPr>
          <w:rFonts w:ascii="Calibri" w:eastAsia="Calibri" w:hAnsi="Calibri" w:cs="Calibri"/>
          <w:sz w:val="22"/>
          <w:szCs w:val="22"/>
        </w:rPr>
        <w:t>Social media posts.</w:t>
      </w:r>
    </w:p>
    <w:p w14:paraId="2889A2BE" w14:textId="0788C3C2" w:rsidR="00C465E2" w:rsidRPr="003A6F5D" w:rsidRDefault="610E99D6" w:rsidP="4127234F">
      <w:pPr>
        <w:pStyle w:val="ListParagraph"/>
        <w:numPr>
          <w:ilvl w:val="0"/>
          <w:numId w:val="1"/>
        </w:numPr>
        <w:spacing w:line="360" w:lineRule="auto"/>
        <w:ind w:left="1800"/>
        <w:rPr>
          <w:rFonts w:asciiTheme="minorHAnsi" w:hAnsiTheme="minorHAnsi" w:cstheme="minorBidi"/>
          <w:sz w:val="22"/>
          <w:szCs w:val="22"/>
        </w:rPr>
      </w:pPr>
      <w:r w:rsidRPr="4127234F">
        <w:rPr>
          <w:rFonts w:ascii="Calibri" w:eastAsia="Calibri" w:hAnsi="Calibri" w:cs="Calibri"/>
          <w:sz w:val="22"/>
          <w:szCs w:val="22"/>
        </w:rPr>
        <w:t>Text messages.</w:t>
      </w:r>
    </w:p>
    <w:p w14:paraId="157A9B27" w14:textId="0165A842" w:rsidR="00C465E2" w:rsidRPr="003A6F5D" w:rsidRDefault="610E99D6" w:rsidP="4127234F">
      <w:pPr>
        <w:pStyle w:val="ListParagraph"/>
        <w:numPr>
          <w:ilvl w:val="0"/>
          <w:numId w:val="1"/>
        </w:numPr>
        <w:spacing w:line="360" w:lineRule="auto"/>
        <w:ind w:left="1800"/>
        <w:rPr>
          <w:rFonts w:asciiTheme="minorHAnsi" w:hAnsiTheme="minorHAnsi" w:cstheme="minorBidi"/>
          <w:sz w:val="22"/>
          <w:szCs w:val="22"/>
        </w:rPr>
      </w:pPr>
      <w:r w:rsidRPr="4127234F">
        <w:rPr>
          <w:rFonts w:ascii="Calibri" w:eastAsia="Calibri" w:hAnsi="Calibri" w:cs="Calibri"/>
          <w:sz w:val="22"/>
          <w:szCs w:val="22"/>
        </w:rPr>
        <w:t xml:space="preserve">Prologues and epilogues.   </w:t>
      </w:r>
    </w:p>
    <w:p w14:paraId="1B9EDFF7" w14:textId="694FAA3B" w:rsidR="00C465E2" w:rsidRPr="003A6F5D" w:rsidRDefault="00C465E2" w:rsidP="008462DD">
      <w:pPr>
        <w:pStyle w:val="ListParagraph"/>
        <w:numPr>
          <w:ilvl w:val="1"/>
          <w:numId w:val="2"/>
        </w:numPr>
        <w:spacing w:line="360" w:lineRule="auto"/>
        <w:ind w:left="1080" w:hanging="540"/>
        <w:rPr>
          <w:rFonts w:asciiTheme="minorHAnsi" w:hAnsiTheme="minorHAnsi" w:cstheme="minorHAnsi"/>
          <w:sz w:val="22"/>
          <w:szCs w:val="22"/>
        </w:rPr>
      </w:pPr>
      <w:r w:rsidRPr="003A6F5D">
        <w:rPr>
          <w:rFonts w:asciiTheme="minorHAnsi" w:hAnsiTheme="minorHAnsi" w:cstheme="minorHAnsi"/>
          <w:sz w:val="22"/>
          <w:szCs w:val="22"/>
        </w:rPr>
        <w:t>Interruption of Dialogue</w:t>
      </w:r>
    </w:p>
    <w:p w14:paraId="3902D46F" w14:textId="77777777" w:rsidR="00C465E2" w:rsidRPr="003A6F5D" w:rsidRDefault="00C465E2" w:rsidP="003A6F5D">
      <w:pPr>
        <w:spacing w:line="360" w:lineRule="auto"/>
        <w:ind w:left="1080"/>
        <w:rPr>
          <w:rFonts w:asciiTheme="minorHAnsi" w:hAnsiTheme="minorHAnsi" w:cstheme="minorHAnsi"/>
          <w:sz w:val="22"/>
          <w:szCs w:val="22"/>
        </w:rPr>
      </w:pPr>
      <w:r w:rsidRPr="003A6F5D">
        <w:rPr>
          <w:rFonts w:asciiTheme="minorHAnsi" w:hAnsiTheme="minorHAnsi" w:cstheme="minorHAnsi"/>
          <w:sz w:val="22"/>
          <w:szCs w:val="22"/>
        </w:rPr>
        <w:t>If Forced Narrative interrupts dialogue:</w:t>
      </w:r>
    </w:p>
    <w:p w14:paraId="3C9C67AA" w14:textId="77777777" w:rsidR="00C465E2" w:rsidRPr="003A6F5D" w:rsidRDefault="00C465E2" w:rsidP="000B76D3">
      <w:pPr>
        <w:numPr>
          <w:ilvl w:val="0"/>
          <w:numId w:val="18"/>
        </w:numPr>
        <w:spacing w:line="360" w:lineRule="auto"/>
        <w:ind w:left="1800"/>
        <w:rPr>
          <w:rFonts w:asciiTheme="minorHAnsi" w:hAnsiTheme="minorHAnsi" w:cstheme="minorHAnsi"/>
          <w:sz w:val="22"/>
          <w:szCs w:val="22"/>
        </w:rPr>
      </w:pPr>
      <w:r w:rsidRPr="003A6F5D">
        <w:rPr>
          <w:rFonts w:asciiTheme="minorHAnsi" w:hAnsiTheme="minorHAnsi" w:cstheme="minorHAnsi"/>
          <w:sz w:val="22"/>
          <w:szCs w:val="22"/>
        </w:rPr>
        <w:t>Use ellipsis (…) only at the end of the preceding subtitle event.</w:t>
      </w:r>
    </w:p>
    <w:p w14:paraId="79DE370A" w14:textId="7501D5EA" w:rsidR="003A6F5D" w:rsidRDefault="00C465E2" w:rsidP="000B76D3">
      <w:pPr>
        <w:numPr>
          <w:ilvl w:val="0"/>
          <w:numId w:val="18"/>
        </w:numPr>
        <w:spacing w:line="360" w:lineRule="auto"/>
        <w:ind w:left="1800"/>
        <w:rPr>
          <w:rFonts w:asciiTheme="minorHAnsi" w:hAnsiTheme="minorHAnsi" w:cstheme="minorBidi"/>
          <w:sz w:val="22"/>
          <w:szCs w:val="22"/>
        </w:rPr>
      </w:pPr>
      <w:r w:rsidRPr="05F4B656">
        <w:rPr>
          <w:rFonts w:asciiTheme="minorHAnsi" w:hAnsiTheme="minorHAnsi" w:cstheme="minorBidi"/>
          <w:sz w:val="22"/>
          <w:szCs w:val="22"/>
        </w:rPr>
        <w:t>Do NOT use ellipsis at the beginning of the following subtitle event.</w:t>
      </w:r>
    </w:p>
    <w:p w14:paraId="75342D84" w14:textId="52FC3451" w:rsidR="002D7BF0" w:rsidRPr="003A6F5D" w:rsidRDefault="00C465E2" w:rsidP="003A6F5D">
      <w:pPr>
        <w:spacing w:line="360" w:lineRule="auto"/>
        <w:ind w:left="2880"/>
        <w:rPr>
          <w:rFonts w:asciiTheme="minorHAnsi" w:hAnsiTheme="minorHAnsi" w:cstheme="minorHAnsi"/>
        </w:rPr>
      </w:pPr>
      <w:r w:rsidRPr="00B1300D">
        <w:rPr>
          <w:rFonts w:asciiTheme="minorHAnsi" w:hAnsiTheme="minorHAnsi" w:cstheme="minorHAnsi"/>
        </w:rPr>
        <w:t>Example:</w:t>
      </w:r>
    </w:p>
    <w:p w14:paraId="4F0A0B7F" w14:textId="77777777" w:rsidR="003A6F5D" w:rsidRDefault="00C465E2" w:rsidP="003A6F5D">
      <w:pPr>
        <w:spacing w:line="360" w:lineRule="auto"/>
        <w:ind w:left="2880"/>
        <w:rPr>
          <w:rFonts w:asciiTheme="minorHAnsi" w:hAnsiTheme="minorHAnsi" w:cstheme="minorHAnsi"/>
          <w:sz w:val="22"/>
          <w:szCs w:val="22"/>
        </w:rPr>
      </w:pPr>
      <w:r w:rsidRPr="003A6F5D">
        <w:rPr>
          <w:rFonts w:asciiTheme="minorHAnsi" w:hAnsiTheme="minorHAnsi" w:cstheme="minorHAnsi"/>
          <w:sz w:val="22"/>
          <w:szCs w:val="22"/>
        </w:rPr>
        <w:t>Subtitle event 1:</w:t>
      </w:r>
      <w:r w:rsid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სამხედრო</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სერვერზე</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არაფერი</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ვიპოვე</w:t>
      </w:r>
      <w:proofErr w:type="spellEnd"/>
      <w:r w:rsidRPr="003A6F5D">
        <w:rPr>
          <w:rFonts w:asciiTheme="minorHAnsi" w:hAnsiTheme="minorHAnsi" w:cstheme="minorHAnsi"/>
          <w:sz w:val="22"/>
          <w:szCs w:val="22"/>
        </w:rPr>
        <w:t>,</w:t>
      </w:r>
    </w:p>
    <w:p w14:paraId="2D801A1E" w14:textId="4E7DE6BF" w:rsidR="00C465E2" w:rsidRPr="003A6F5D" w:rsidRDefault="00C465E2" w:rsidP="003A6F5D">
      <w:pPr>
        <w:spacing w:line="360" w:lineRule="auto"/>
        <w:ind w:left="4410"/>
        <w:rPr>
          <w:rFonts w:asciiTheme="minorHAnsi" w:hAnsiTheme="minorHAnsi" w:cstheme="minorHAnsi"/>
          <w:sz w:val="22"/>
          <w:szCs w:val="22"/>
        </w:rPr>
      </w:pPr>
      <w:proofErr w:type="spellStart"/>
      <w:proofErr w:type="gramStart"/>
      <w:r w:rsidRPr="003A6F5D">
        <w:rPr>
          <w:rFonts w:asciiTheme="minorHAnsi" w:hAnsiTheme="minorHAnsi" w:cstheme="minorHAnsi"/>
          <w:sz w:val="22"/>
          <w:szCs w:val="22"/>
        </w:rPr>
        <w:lastRenderedPageBreak/>
        <w:t>მაგრამ</w:t>
      </w:r>
      <w:proofErr w:type="spellEnd"/>
      <w:proofErr w:type="gram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რაღაც</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აღმოვაჩინე</w:t>
      </w:r>
      <w:proofErr w:type="spellEnd"/>
      <w:r w:rsidRPr="003A6F5D">
        <w:rPr>
          <w:rFonts w:asciiTheme="minorHAnsi" w:hAnsiTheme="minorHAnsi" w:cstheme="minorHAnsi"/>
          <w:sz w:val="22"/>
          <w:szCs w:val="22"/>
        </w:rPr>
        <w:t>…</w:t>
      </w:r>
    </w:p>
    <w:p w14:paraId="2676BD54" w14:textId="5A1D9AF0" w:rsidR="00C465E2" w:rsidRPr="003A6F5D" w:rsidRDefault="00C465E2" w:rsidP="003A6F5D">
      <w:pPr>
        <w:spacing w:line="360" w:lineRule="auto"/>
        <w:ind w:left="2880"/>
        <w:rPr>
          <w:rFonts w:asciiTheme="minorHAnsi" w:hAnsiTheme="minorHAnsi" w:cstheme="minorHAnsi"/>
          <w:sz w:val="22"/>
          <w:szCs w:val="22"/>
        </w:rPr>
      </w:pPr>
      <w:r w:rsidRPr="003A6F5D">
        <w:rPr>
          <w:rFonts w:asciiTheme="minorHAnsi" w:hAnsiTheme="minorHAnsi" w:cstheme="minorHAnsi"/>
          <w:sz w:val="22"/>
          <w:szCs w:val="22"/>
        </w:rPr>
        <w:t>Subtitle event 2 (Forced Narrative):</w:t>
      </w:r>
      <w:r w:rsid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ჩათის</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ოთახზე</w:t>
      </w:r>
      <w:proofErr w:type="spellEnd"/>
      <w:r w:rsidRPr="003A6F5D">
        <w:rPr>
          <w:rFonts w:asciiTheme="minorHAnsi" w:hAnsiTheme="minorHAnsi" w:cstheme="minorHAnsi"/>
          <w:sz w:val="22"/>
          <w:szCs w:val="22"/>
        </w:rPr>
        <w:t xml:space="preserve"> </w:t>
      </w:r>
      <w:proofErr w:type="spellStart"/>
      <w:r w:rsidRPr="003A6F5D">
        <w:rPr>
          <w:rFonts w:asciiTheme="minorHAnsi" w:hAnsiTheme="minorHAnsi" w:cstheme="minorHAnsi"/>
          <w:sz w:val="22"/>
          <w:szCs w:val="22"/>
        </w:rPr>
        <w:t>წვდომა</w:t>
      </w:r>
      <w:proofErr w:type="spellEnd"/>
    </w:p>
    <w:p w14:paraId="7D3388DA" w14:textId="0687EA3B" w:rsidR="05F4B656" w:rsidRDefault="00C465E2" w:rsidP="2AC86DD1">
      <w:pPr>
        <w:spacing w:line="360" w:lineRule="auto"/>
        <w:ind w:left="2880"/>
        <w:rPr>
          <w:rFonts w:asciiTheme="minorHAnsi" w:hAnsiTheme="minorHAnsi" w:cstheme="minorBidi"/>
          <w:sz w:val="22"/>
          <w:szCs w:val="22"/>
        </w:rPr>
      </w:pPr>
      <w:r w:rsidRPr="2AC86DD1">
        <w:rPr>
          <w:rFonts w:asciiTheme="minorHAnsi" w:hAnsiTheme="minorHAnsi" w:cstheme="minorBidi"/>
          <w:sz w:val="22"/>
          <w:szCs w:val="22"/>
        </w:rPr>
        <w:t>Subtitle event 3:</w:t>
      </w:r>
      <w:r w:rsidR="003A6F5D" w:rsidRPr="2AC86DD1">
        <w:rPr>
          <w:rFonts w:asciiTheme="minorHAnsi" w:hAnsiTheme="minorHAnsi" w:cstheme="minorBidi"/>
          <w:sz w:val="22"/>
          <w:szCs w:val="22"/>
        </w:rPr>
        <w:t xml:space="preserve"> </w:t>
      </w:r>
      <w:proofErr w:type="spellStart"/>
      <w:r w:rsidRPr="2AC86DD1">
        <w:rPr>
          <w:rFonts w:asciiTheme="minorHAnsi" w:hAnsiTheme="minorHAnsi" w:cstheme="minorBidi"/>
          <w:sz w:val="22"/>
          <w:szCs w:val="22"/>
        </w:rPr>
        <w:t>მის</w:t>
      </w:r>
      <w:proofErr w:type="spellEnd"/>
      <w:r w:rsidRPr="2AC86DD1">
        <w:rPr>
          <w:rFonts w:asciiTheme="minorHAnsi" w:hAnsiTheme="minorHAnsi" w:cstheme="minorBidi"/>
          <w:sz w:val="22"/>
          <w:szCs w:val="22"/>
        </w:rPr>
        <w:t xml:space="preserve"> </w:t>
      </w:r>
      <w:proofErr w:type="spellStart"/>
      <w:r w:rsidRPr="2AC86DD1">
        <w:rPr>
          <w:rFonts w:asciiTheme="minorHAnsi" w:hAnsiTheme="minorHAnsi" w:cstheme="minorBidi"/>
          <w:sz w:val="22"/>
          <w:szCs w:val="22"/>
        </w:rPr>
        <w:t>ელფოსტაში</w:t>
      </w:r>
      <w:proofErr w:type="spellEnd"/>
      <w:r w:rsidRPr="2AC86DD1">
        <w:rPr>
          <w:rFonts w:asciiTheme="minorHAnsi" w:hAnsiTheme="minorHAnsi" w:cstheme="minorBidi"/>
          <w:sz w:val="22"/>
          <w:szCs w:val="22"/>
        </w:rPr>
        <w:t>.</w:t>
      </w:r>
    </w:p>
    <w:p w14:paraId="0C4DC500" w14:textId="37113C3B" w:rsidR="00C465E2" w:rsidRPr="00F34D10" w:rsidRDefault="00C465E2" w:rsidP="008462DD">
      <w:pPr>
        <w:pStyle w:val="ListParagraph"/>
        <w:numPr>
          <w:ilvl w:val="1"/>
          <w:numId w:val="2"/>
        </w:numPr>
        <w:spacing w:line="360" w:lineRule="auto"/>
        <w:ind w:left="1080" w:hanging="540"/>
        <w:rPr>
          <w:rFonts w:asciiTheme="minorHAnsi" w:hAnsiTheme="minorHAnsi" w:cstheme="minorHAnsi"/>
          <w:sz w:val="22"/>
          <w:szCs w:val="22"/>
        </w:rPr>
      </w:pPr>
      <w:r w:rsidRPr="00F34D10">
        <w:rPr>
          <w:rFonts w:asciiTheme="minorHAnsi" w:hAnsiTheme="minorHAnsi" w:cstheme="minorHAnsi"/>
          <w:sz w:val="22"/>
          <w:szCs w:val="22"/>
        </w:rPr>
        <w:t>Separation from Dialogue</w:t>
      </w:r>
    </w:p>
    <w:p w14:paraId="1E8B46F3" w14:textId="77777777" w:rsidR="00C465E2" w:rsidRPr="003A6F5D" w:rsidRDefault="00C465E2" w:rsidP="00F34D10">
      <w:pPr>
        <w:spacing w:line="360" w:lineRule="auto"/>
        <w:ind w:left="1080"/>
        <w:rPr>
          <w:rFonts w:asciiTheme="minorHAnsi" w:hAnsiTheme="minorHAnsi" w:cstheme="minorHAnsi"/>
          <w:sz w:val="22"/>
          <w:szCs w:val="22"/>
        </w:rPr>
      </w:pPr>
      <w:r w:rsidRPr="003A6F5D">
        <w:rPr>
          <w:rFonts w:asciiTheme="minorHAnsi" w:hAnsiTheme="minorHAnsi" w:cstheme="minorHAnsi"/>
          <w:sz w:val="22"/>
          <w:szCs w:val="22"/>
        </w:rPr>
        <w:t>Forced Narrative and dialogue must never be combined within the same subtitle event.</w:t>
      </w:r>
    </w:p>
    <w:p w14:paraId="7AC7CFB4" w14:textId="5C6E3FE8" w:rsidR="670CF275" w:rsidRDefault="00C465E2" w:rsidP="670CF275">
      <w:pPr>
        <w:spacing w:line="360" w:lineRule="auto"/>
        <w:ind w:left="1080"/>
        <w:rPr>
          <w:rFonts w:asciiTheme="minorHAnsi" w:hAnsiTheme="minorHAnsi" w:cstheme="minorBidi"/>
          <w:sz w:val="22"/>
          <w:szCs w:val="22"/>
        </w:rPr>
      </w:pPr>
      <w:r w:rsidRPr="4127234F">
        <w:rPr>
          <w:rFonts w:asciiTheme="minorHAnsi" w:hAnsiTheme="minorHAnsi" w:cstheme="minorBidi"/>
          <w:sz w:val="22"/>
          <w:szCs w:val="22"/>
        </w:rPr>
        <w:t>Each must appear in a separate subtitle.</w:t>
      </w:r>
    </w:p>
    <w:p w14:paraId="51C938AC" w14:textId="61B845BB" w:rsidR="00C465E2" w:rsidRPr="00F34D10" w:rsidRDefault="00C465E2" w:rsidP="008462DD">
      <w:pPr>
        <w:pStyle w:val="ListParagraph"/>
        <w:numPr>
          <w:ilvl w:val="1"/>
          <w:numId w:val="2"/>
        </w:numPr>
        <w:spacing w:line="360" w:lineRule="auto"/>
        <w:ind w:left="1080" w:hanging="540"/>
        <w:rPr>
          <w:rFonts w:asciiTheme="minorHAnsi" w:hAnsiTheme="minorHAnsi" w:cstheme="minorHAnsi"/>
          <w:sz w:val="22"/>
          <w:szCs w:val="22"/>
        </w:rPr>
      </w:pPr>
      <w:r w:rsidRPr="00F34D10">
        <w:rPr>
          <w:rFonts w:asciiTheme="minorHAnsi" w:hAnsiTheme="minorHAnsi" w:cstheme="minorHAnsi"/>
          <w:sz w:val="22"/>
          <w:szCs w:val="22"/>
        </w:rPr>
        <w:t>Determining Relevance</w:t>
      </w:r>
    </w:p>
    <w:p w14:paraId="781E9D41" w14:textId="5785ABDB" w:rsidR="00C465E2" w:rsidRPr="003A6F5D" w:rsidRDefault="00C465E2" w:rsidP="00F34D10">
      <w:pPr>
        <w:spacing w:line="360" w:lineRule="auto"/>
        <w:ind w:left="1080"/>
        <w:rPr>
          <w:rFonts w:asciiTheme="minorHAnsi" w:hAnsiTheme="minorHAnsi" w:cstheme="minorHAnsi"/>
          <w:sz w:val="22"/>
          <w:szCs w:val="22"/>
        </w:rPr>
      </w:pPr>
      <w:r w:rsidRPr="003A6F5D">
        <w:rPr>
          <w:rFonts w:asciiTheme="minorHAnsi" w:hAnsiTheme="minorHAnsi" w:cstheme="minorHAnsi"/>
          <w:sz w:val="22"/>
          <w:szCs w:val="22"/>
        </w:rPr>
        <w:t>If the camera deliberately focuses on an object, screen element, or written material, this indicates narrative relevance.</w:t>
      </w:r>
      <w:r w:rsidR="003A6F5D">
        <w:rPr>
          <w:rFonts w:asciiTheme="minorHAnsi" w:hAnsiTheme="minorHAnsi" w:cstheme="minorHAnsi"/>
          <w:sz w:val="22"/>
          <w:szCs w:val="22"/>
        </w:rPr>
        <w:t xml:space="preserve"> </w:t>
      </w:r>
      <w:r w:rsidRPr="003A6F5D">
        <w:rPr>
          <w:rFonts w:asciiTheme="minorHAnsi" w:hAnsiTheme="minorHAnsi" w:cstheme="minorHAnsi"/>
          <w:sz w:val="22"/>
          <w:szCs w:val="22"/>
        </w:rPr>
        <w:t>In such cases, a Forced Narrative subtitle must be provided.</w:t>
      </w:r>
    </w:p>
    <w:p w14:paraId="4983BBE0" w14:textId="0A1A81F5" w:rsidR="00C465E2" w:rsidRPr="00F34D10" w:rsidRDefault="00C465E2" w:rsidP="008462DD">
      <w:pPr>
        <w:pStyle w:val="ListParagraph"/>
        <w:numPr>
          <w:ilvl w:val="1"/>
          <w:numId w:val="2"/>
        </w:numPr>
        <w:spacing w:line="360" w:lineRule="auto"/>
        <w:ind w:left="1080" w:hanging="540"/>
        <w:rPr>
          <w:rFonts w:asciiTheme="minorHAnsi" w:hAnsiTheme="minorHAnsi" w:cstheme="minorHAnsi"/>
          <w:b/>
          <w:bCs/>
          <w:sz w:val="22"/>
          <w:szCs w:val="22"/>
        </w:rPr>
      </w:pPr>
      <w:r w:rsidRPr="00F34D10">
        <w:rPr>
          <w:rFonts w:asciiTheme="minorHAnsi" w:hAnsiTheme="minorHAnsi" w:cstheme="minorHAnsi"/>
          <w:sz w:val="22"/>
          <w:szCs w:val="22"/>
        </w:rPr>
        <w:t>Positioning</w:t>
      </w:r>
    </w:p>
    <w:p w14:paraId="5DCB648D" w14:textId="77777777" w:rsidR="00C465E2" w:rsidRPr="003A6F5D" w:rsidRDefault="00C465E2" w:rsidP="00DB4AD9">
      <w:pPr>
        <w:spacing w:line="360" w:lineRule="auto"/>
        <w:ind w:left="1080"/>
        <w:rPr>
          <w:rFonts w:asciiTheme="minorHAnsi" w:hAnsiTheme="minorHAnsi" w:cstheme="minorHAnsi"/>
          <w:sz w:val="22"/>
          <w:szCs w:val="22"/>
        </w:rPr>
      </w:pPr>
      <w:r w:rsidRPr="003A6F5D">
        <w:rPr>
          <w:rFonts w:asciiTheme="minorHAnsi" w:hAnsiTheme="minorHAnsi" w:cstheme="minorHAnsi"/>
          <w:sz w:val="22"/>
          <w:szCs w:val="22"/>
        </w:rPr>
        <w:t>Forced Narrative must not obscure:</w:t>
      </w:r>
    </w:p>
    <w:p w14:paraId="5EDD6FCE" w14:textId="77777777" w:rsidR="00C465E2" w:rsidRPr="003A6F5D" w:rsidRDefault="00C465E2" w:rsidP="000B76D3">
      <w:pPr>
        <w:numPr>
          <w:ilvl w:val="0"/>
          <w:numId w:val="19"/>
        </w:numPr>
        <w:tabs>
          <w:tab w:val="clear" w:pos="630"/>
        </w:tabs>
        <w:spacing w:line="360" w:lineRule="auto"/>
        <w:ind w:left="1800"/>
        <w:rPr>
          <w:rFonts w:asciiTheme="minorHAnsi" w:hAnsiTheme="minorHAnsi" w:cstheme="minorHAnsi"/>
          <w:sz w:val="22"/>
          <w:szCs w:val="22"/>
        </w:rPr>
      </w:pPr>
      <w:r w:rsidRPr="003A6F5D">
        <w:rPr>
          <w:rFonts w:asciiTheme="minorHAnsi" w:hAnsiTheme="minorHAnsi" w:cstheme="minorHAnsi"/>
          <w:sz w:val="22"/>
          <w:szCs w:val="22"/>
        </w:rPr>
        <w:t>The source-language on-screen text</w:t>
      </w:r>
    </w:p>
    <w:p w14:paraId="701711F7" w14:textId="77777777" w:rsidR="00C465E2" w:rsidRPr="003A6F5D" w:rsidRDefault="00C465E2" w:rsidP="000B76D3">
      <w:pPr>
        <w:numPr>
          <w:ilvl w:val="0"/>
          <w:numId w:val="19"/>
        </w:numPr>
        <w:tabs>
          <w:tab w:val="clear" w:pos="630"/>
        </w:tabs>
        <w:spacing w:line="360" w:lineRule="auto"/>
        <w:ind w:left="1800"/>
        <w:rPr>
          <w:rFonts w:asciiTheme="minorHAnsi" w:hAnsiTheme="minorHAnsi" w:cstheme="minorHAnsi"/>
          <w:sz w:val="22"/>
          <w:szCs w:val="22"/>
        </w:rPr>
      </w:pPr>
      <w:r w:rsidRPr="003A6F5D">
        <w:rPr>
          <w:rFonts w:asciiTheme="minorHAnsi" w:hAnsiTheme="minorHAnsi" w:cstheme="minorHAnsi"/>
          <w:sz w:val="22"/>
          <w:szCs w:val="22"/>
        </w:rPr>
        <w:t>The speaker’s face</w:t>
      </w:r>
    </w:p>
    <w:p w14:paraId="21B92F86" w14:textId="077C3EA5" w:rsidR="00C465E2" w:rsidRPr="003A6F5D" w:rsidRDefault="00C465E2" w:rsidP="670CF275">
      <w:pPr>
        <w:spacing w:line="360" w:lineRule="auto"/>
        <w:ind w:left="1080"/>
        <w:rPr>
          <w:rFonts w:asciiTheme="minorHAnsi" w:hAnsiTheme="minorHAnsi" w:cstheme="minorBidi"/>
          <w:sz w:val="22"/>
          <w:szCs w:val="22"/>
        </w:rPr>
      </w:pPr>
      <w:r w:rsidRPr="670CF275">
        <w:rPr>
          <w:rFonts w:asciiTheme="minorHAnsi" w:hAnsiTheme="minorHAnsi" w:cstheme="minorBidi"/>
          <w:sz w:val="22"/>
          <w:szCs w:val="22"/>
        </w:rPr>
        <w:t>If both cannot be avoided, priority must be given to preserving visibility of the on-screen text.</w:t>
      </w:r>
      <w:r w:rsidR="008D7868" w:rsidRPr="670CF275">
        <w:rPr>
          <w:rFonts w:asciiTheme="minorHAnsi" w:hAnsiTheme="minorHAnsi" w:cstheme="minorBidi"/>
          <w:noProof/>
          <w:sz w:val="22"/>
          <w:szCs w:val="22"/>
          <w14:ligatures w14:val="standardContextual"/>
        </w:rPr>
        <w:t xml:space="preserve"> </w:t>
      </w:r>
    </w:p>
    <w:p w14:paraId="63FED896" w14:textId="6D575490" w:rsidR="4127234F" w:rsidRDefault="4127234F" w:rsidP="4127234F">
      <w:pPr>
        <w:spacing w:line="360" w:lineRule="auto"/>
        <w:ind w:left="1080"/>
        <w:rPr>
          <w:rFonts w:asciiTheme="minorHAnsi" w:hAnsiTheme="minorHAnsi" w:cstheme="minorBidi"/>
          <w:noProof/>
          <w:sz w:val="22"/>
          <w:szCs w:val="22"/>
        </w:rPr>
      </w:pPr>
    </w:p>
    <w:p w14:paraId="19BE1CEF" w14:textId="23F36A2B" w:rsidR="00A64540" w:rsidRPr="00DB4AD9" w:rsidRDefault="00480F2A" w:rsidP="008462DD">
      <w:pPr>
        <w:pStyle w:val="Heading1"/>
        <w:numPr>
          <w:ilvl w:val="0"/>
          <w:numId w:val="2"/>
        </w:numPr>
        <w:spacing w:after="0" w:line="360" w:lineRule="auto"/>
        <w:rPr>
          <w:rFonts w:asciiTheme="minorHAnsi" w:hAnsiTheme="minorHAnsi" w:cstheme="minorHAnsi"/>
        </w:rPr>
      </w:pPr>
      <w:bookmarkStart w:id="13" w:name="_Toc223694937"/>
      <w:r>
        <w:rPr>
          <w:rFonts w:asciiTheme="minorHAnsi" w:hAnsiTheme="minorHAnsi" w:cstheme="minorHAnsi"/>
        </w:rPr>
        <w:t xml:space="preserve"> </w:t>
      </w:r>
      <w:r w:rsidR="0096167B" w:rsidRPr="00B1300D">
        <w:rPr>
          <w:rFonts w:asciiTheme="minorHAnsi" w:hAnsiTheme="minorHAnsi" w:cstheme="minorHAnsi"/>
        </w:rPr>
        <w:t>Names</w:t>
      </w:r>
      <w:bookmarkEnd w:id="13"/>
    </w:p>
    <w:p w14:paraId="2D68C44F" w14:textId="509CE896" w:rsidR="0096167B" w:rsidRPr="00DB4AD9" w:rsidRDefault="0096167B" w:rsidP="008462DD">
      <w:pPr>
        <w:pStyle w:val="ListParagraph"/>
        <w:numPr>
          <w:ilvl w:val="1"/>
          <w:numId w:val="2"/>
        </w:numPr>
        <w:spacing w:line="360" w:lineRule="auto"/>
        <w:ind w:left="1080" w:hanging="540"/>
        <w:rPr>
          <w:rFonts w:asciiTheme="minorHAnsi" w:hAnsiTheme="minorHAnsi" w:cstheme="minorHAnsi"/>
          <w:sz w:val="22"/>
          <w:szCs w:val="22"/>
        </w:rPr>
      </w:pPr>
      <w:r w:rsidRPr="00DB4AD9">
        <w:rPr>
          <w:rFonts w:asciiTheme="minorHAnsi" w:hAnsiTheme="minorHAnsi" w:cstheme="minorHAnsi"/>
          <w:sz w:val="22"/>
          <w:szCs w:val="22"/>
        </w:rPr>
        <w:t>Proper Names</w:t>
      </w:r>
    </w:p>
    <w:p w14:paraId="273FC91E" w14:textId="77777777" w:rsidR="0096167B" w:rsidRPr="00DB4AD9" w:rsidRDefault="0096167B" w:rsidP="00F34D10">
      <w:pPr>
        <w:pStyle w:val="NormalWeb"/>
        <w:spacing w:before="0" w:beforeAutospacing="0" w:after="0" w:afterAutospacing="0" w:line="360" w:lineRule="auto"/>
        <w:ind w:left="1080"/>
        <w:rPr>
          <w:rFonts w:asciiTheme="minorHAnsi" w:hAnsiTheme="minorHAnsi" w:cstheme="minorHAnsi"/>
          <w:sz w:val="22"/>
          <w:szCs w:val="22"/>
        </w:rPr>
      </w:pPr>
      <w:r w:rsidRPr="00DB4AD9">
        <w:rPr>
          <w:rFonts w:asciiTheme="minorHAnsi" w:hAnsiTheme="minorHAnsi" w:cstheme="minorHAnsi"/>
          <w:sz w:val="22"/>
          <w:szCs w:val="22"/>
        </w:rPr>
        <w:t>For proper names (e.g., Aaron, Jim, Mary, Kate, etc.), transliterate into Georgian script unless an established Georgian equivalent exists.</w:t>
      </w:r>
    </w:p>
    <w:p w14:paraId="55134323" w14:textId="77777777" w:rsidR="0096167B" w:rsidRPr="00DB4AD9" w:rsidRDefault="0096167B" w:rsidP="00F34D10">
      <w:pPr>
        <w:pStyle w:val="NormalWeb"/>
        <w:spacing w:before="0" w:beforeAutospacing="0" w:after="0" w:afterAutospacing="0" w:line="360" w:lineRule="auto"/>
        <w:ind w:left="1080"/>
        <w:rPr>
          <w:rFonts w:asciiTheme="minorHAnsi" w:hAnsiTheme="minorHAnsi" w:cstheme="minorHAnsi"/>
          <w:sz w:val="22"/>
          <w:szCs w:val="22"/>
        </w:rPr>
      </w:pPr>
      <w:r w:rsidRPr="00DB4AD9">
        <w:rPr>
          <w:rFonts w:asciiTheme="minorHAnsi" w:hAnsiTheme="minorHAnsi" w:cstheme="minorHAnsi"/>
          <w:sz w:val="22"/>
          <w:szCs w:val="22"/>
        </w:rPr>
        <w:t>Transliteration must follow pronunciation (phonological principle), not original spelling.</w:t>
      </w:r>
    </w:p>
    <w:p w14:paraId="5F037B3E" w14:textId="77777777" w:rsidR="0096167B" w:rsidRPr="00DB4AD9" w:rsidRDefault="0096167B" w:rsidP="00F34D10">
      <w:pPr>
        <w:pStyle w:val="NormalWeb"/>
        <w:spacing w:before="0" w:beforeAutospacing="0" w:after="0" w:afterAutospacing="0" w:line="360" w:lineRule="auto"/>
        <w:ind w:left="2880"/>
        <w:rPr>
          <w:rFonts w:asciiTheme="minorHAnsi" w:hAnsiTheme="minorHAnsi" w:cstheme="minorHAnsi"/>
          <w:sz w:val="22"/>
          <w:szCs w:val="22"/>
        </w:rPr>
      </w:pPr>
      <w:r w:rsidRPr="00DB4AD9">
        <w:rPr>
          <w:rFonts w:asciiTheme="minorHAnsi" w:hAnsiTheme="minorHAnsi" w:cstheme="minorHAnsi"/>
          <w:sz w:val="22"/>
          <w:szCs w:val="22"/>
        </w:rPr>
        <w:t>Examples:</w:t>
      </w:r>
    </w:p>
    <w:p w14:paraId="239BD816" w14:textId="77777777" w:rsidR="0096167B" w:rsidRPr="00DB4AD9" w:rsidRDefault="0096167B" w:rsidP="00F34D10">
      <w:pPr>
        <w:pStyle w:val="NormalWeb"/>
        <w:spacing w:before="0" w:beforeAutospacing="0" w:after="0" w:afterAutospacing="0" w:line="360" w:lineRule="auto"/>
        <w:ind w:left="2880"/>
        <w:rPr>
          <w:rFonts w:asciiTheme="minorHAnsi" w:hAnsiTheme="minorHAnsi" w:cstheme="minorHAnsi"/>
          <w:sz w:val="22"/>
          <w:szCs w:val="22"/>
        </w:rPr>
      </w:pPr>
      <w:r w:rsidRPr="00DB4AD9">
        <w:rPr>
          <w:rFonts w:asciiTheme="minorHAnsi" w:hAnsiTheme="minorHAnsi" w:cstheme="minorHAnsi"/>
          <w:sz w:val="22"/>
          <w:szCs w:val="22"/>
        </w:rPr>
        <w:t xml:space="preserve">Johnny → </w:t>
      </w:r>
      <w:proofErr w:type="spellStart"/>
      <w:r w:rsidRPr="00DB4AD9">
        <w:rPr>
          <w:rFonts w:asciiTheme="minorHAnsi" w:hAnsiTheme="minorHAnsi" w:cstheme="minorHAnsi"/>
          <w:sz w:val="22"/>
          <w:szCs w:val="22"/>
        </w:rPr>
        <w:t>ჯონი</w:t>
      </w:r>
      <w:proofErr w:type="spellEnd"/>
    </w:p>
    <w:p w14:paraId="2CBD8050" w14:textId="604C6D5F" w:rsidR="0096167B" w:rsidRPr="00DB4AD9" w:rsidRDefault="0096167B" w:rsidP="00F34D10">
      <w:pPr>
        <w:pStyle w:val="NormalWeb"/>
        <w:spacing w:before="0" w:beforeAutospacing="0" w:after="0" w:afterAutospacing="0" w:line="360" w:lineRule="auto"/>
        <w:ind w:left="2880"/>
        <w:rPr>
          <w:rFonts w:asciiTheme="minorHAnsi" w:hAnsiTheme="minorHAnsi" w:cstheme="minorHAnsi"/>
          <w:sz w:val="22"/>
          <w:szCs w:val="22"/>
        </w:rPr>
      </w:pPr>
      <w:r w:rsidRPr="00DB4AD9">
        <w:rPr>
          <w:rFonts w:asciiTheme="minorHAnsi" w:hAnsiTheme="minorHAnsi" w:cstheme="minorHAnsi"/>
          <w:sz w:val="22"/>
          <w:szCs w:val="22"/>
        </w:rPr>
        <w:t xml:space="preserve">Michael → </w:t>
      </w:r>
      <w:proofErr w:type="spellStart"/>
      <w:r w:rsidRPr="00DB4AD9">
        <w:rPr>
          <w:rFonts w:asciiTheme="minorHAnsi" w:hAnsiTheme="minorHAnsi" w:cstheme="minorHAnsi"/>
          <w:sz w:val="22"/>
          <w:szCs w:val="22"/>
        </w:rPr>
        <w:t>მაიკლ</w:t>
      </w:r>
      <w:r w:rsidR="008D4E3C" w:rsidRPr="00DB4AD9">
        <w:rPr>
          <w:rFonts w:asciiTheme="minorHAnsi" w:hAnsiTheme="minorHAnsi" w:cstheme="minorHAnsi"/>
          <w:sz w:val="22"/>
          <w:szCs w:val="22"/>
        </w:rPr>
        <w:t>ი</w:t>
      </w:r>
      <w:proofErr w:type="spellEnd"/>
    </w:p>
    <w:p w14:paraId="7CF03900" w14:textId="6F0CCDEB" w:rsidR="0096167B" w:rsidRPr="00DB4AD9" w:rsidRDefault="0096167B" w:rsidP="00F34D10">
      <w:pPr>
        <w:pStyle w:val="NormalWeb"/>
        <w:spacing w:before="0" w:beforeAutospacing="0" w:after="0" w:afterAutospacing="0" w:line="360" w:lineRule="auto"/>
        <w:ind w:left="2880"/>
        <w:rPr>
          <w:rFonts w:asciiTheme="minorHAnsi" w:hAnsiTheme="minorHAnsi" w:cstheme="minorHAnsi"/>
          <w:sz w:val="22"/>
          <w:szCs w:val="22"/>
        </w:rPr>
      </w:pPr>
      <w:r w:rsidRPr="00DB4AD9">
        <w:rPr>
          <w:rFonts w:asciiTheme="minorHAnsi" w:hAnsiTheme="minorHAnsi" w:cstheme="minorHAnsi"/>
          <w:sz w:val="22"/>
          <w:szCs w:val="22"/>
        </w:rPr>
        <w:t xml:space="preserve">Kate → </w:t>
      </w:r>
      <w:proofErr w:type="spellStart"/>
      <w:r w:rsidRPr="00DB4AD9">
        <w:rPr>
          <w:rFonts w:asciiTheme="minorHAnsi" w:hAnsiTheme="minorHAnsi" w:cstheme="minorHAnsi"/>
          <w:sz w:val="22"/>
          <w:szCs w:val="22"/>
        </w:rPr>
        <w:t>ქეით</w:t>
      </w:r>
      <w:r w:rsidR="008D4E3C" w:rsidRPr="00DB4AD9">
        <w:rPr>
          <w:rFonts w:asciiTheme="minorHAnsi" w:hAnsiTheme="minorHAnsi" w:cstheme="minorHAnsi"/>
          <w:sz w:val="22"/>
          <w:szCs w:val="22"/>
        </w:rPr>
        <w:t>ი</w:t>
      </w:r>
      <w:proofErr w:type="spellEnd"/>
    </w:p>
    <w:p w14:paraId="26C7C131" w14:textId="5944AC9A" w:rsidR="0096167B" w:rsidRPr="00DB4AD9" w:rsidRDefault="0096167B" w:rsidP="00F34D10">
      <w:pPr>
        <w:pStyle w:val="NormalWeb"/>
        <w:spacing w:before="0" w:beforeAutospacing="0" w:after="0" w:afterAutospacing="0" w:line="360" w:lineRule="auto"/>
        <w:ind w:left="2880"/>
        <w:rPr>
          <w:rFonts w:asciiTheme="minorHAnsi" w:hAnsiTheme="minorHAnsi" w:cstheme="minorHAnsi"/>
          <w:sz w:val="22"/>
          <w:szCs w:val="22"/>
        </w:rPr>
      </w:pPr>
      <w:r w:rsidRPr="00DB4AD9">
        <w:rPr>
          <w:rFonts w:asciiTheme="minorHAnsi" w:hAnsiTheme="minorHAnsi" w:cstheme="minorHAnsi"/>
          <w:sz w:val="22"/>
          <w:szCs w:val="22"/>
        </w:rPr>
        <w:t xml:space="preserve">Stephen → </w:t>
      </w:r>
      <w:proofErr w:type="spellStart"/>
      <w:r w:rsidRPr="00DB4AD9">
        <w:rPr>
          <w:rFonts w:asciiTheme="minorHAnsi" w:hAnsiTheme="minorHAnsi" w:cstheme="minorHAnsi"/>
          <w:sz w:val="22"/>
          <w:szCs w:val="22"/>
        </w:rPr>
        <w:t>სტივენ</w:t>
      </w:r>
      <w:r w:rsidR="008D4E3C" w:rsidRPr="00DB4AD9">
        <w:rPr>
          <w:rFonts w:asciiTheme="minorHAnsi" w:hAnsiTheme="minorHAnsi" w:cstheme="minorHAnsi"/>
          <w:sz w:val="22"/>
          <w:szCs w:val="22"/>
        </w:rPr>
        <w:t>ი</w:t>
      </w:r>
      <w:proofErr w:type="spellEnd"/>
    </w:p>
    <w:p w14:paraId="5B3A4514" w14:textId="2A8620BF" w:rsidR="0096167B" w:rsidRPr="00F34D10"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F34D10">
        <w:rPr>
          <w:rFonts w:asciiTheme="minorHAnsi" w:hAnsiTheme="minorHAnsi" w:cstheme="minorHAnsi"/>
          <w:b/>
          <w:bCs/>
          <w:sz w:val="22"/>
          <w:szCs w:val="22"/>
        </w:rPr>
        <w:t>Consistency with Dub</w:t>
      </w:r>
    </w:p>
    <w:p w14:paraId="6578EFF2" w14:textId="77777777" w:rsidR="0096167B" w:rsidRPr="00F34D10" w:rsidRDefault="0096167B" w:rsidP="00F34D10">
      <w:pPr>
        <w:pStyle w:val="NormalWeb"/>
        <w:spacing w:before="0" w:beforeAutospacing="0" w:after="0" w:afterAutospacing="0" w:line="360" w:lineRule="auto"/>
        <w:ind w:left="1080"/>
        <w:rPr>
          <w:rFonts w:asciiTheme="minorHAnsi" w:hAnsiTheme="minorHAnsi" w:cstheme="minorHAnsi"/>
          <w:sz w:val="22"/>
          <w:szCs w:val="22"/>
        </w:rPr>
      </w:pPr>
      <w:r w:rsidRPr="00F34D10">
        <w:rPr>
          <w:rFonts w:asciiTheme="minorHAnsi" w:hAnsiTheme="minorHAnsi" w:cstheme="minorHAnsi"/>
          <w:sz w:val="22"/>
          <w:szCs w:val="22"/>
        </w:rPr>
        <w:t>When proper names are localized for creative or continuity reasons, ensure that all subtitle files are consistent with the corresponding Georgian dubbed audio, where applicable.</w:t>
      </w:r>
    </w:p>
    <w:p w14:paraId="6F3ABF1D" w14:textId="640B72C2" w:rsidR="00F34D10" w:rsidRPr="00F34D10" w:rsidRDefault="0096167B" w:rsidP="00184540">
      <w:pPr>
        <w:pStyle w:val="NormalWeb"/>
        <w:spacing w:before="0" w:beforeAutospacing="0" w:after="0" w:afterAutospacing="0" w:line="360" w:lineRule="auto"/>
        <w:ind w:left="1080"/>
        <w:rPr>
          <w:rFonts w:asciiTheme="minorHAnsi" w:hAnsiTheme="minorHAnsi" w:cstheme="minorHAnsi"/>
          <w:sz w:val="22"/>
          <w:szCs w:val="22"/>
        </w:rPr>
      </w:pPr>
      <w:r w:rsidRPr="00F34D10">
        <w:rPr>
          <w:rFonts w:asciiTheme="minorHAnsi" w:hAnsiTheme="minorHAnsi" w:cstheme="minorHAnsi"/>
          <w:sz w:val="22"/>
          <w:szCs w:val="22"/>
        </w:rPr>
        <w:t>Name forms must remain consistent across the entire project.</w:t>
      </w:r>
    </w:p>
    <w:p w14:paraId="01F05606" w14:textId="6F5C3EFB" w:rsidR="0096167B" w:rsidRPr="00B92A68"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92A68">
        <w:rPr>
          <w:rFonts w:asciiTheme="minorHAnsi" w:hAnsiTheme="minorHAnsi" w:cstheme="minorHAnsi"/>
          <w:b/>
          <w:bCs/>
          <w:sz w:val="22"/>
          <w:szCs w:val="22"/>
        </w:rPr>
        <w:t>Nicknames</w:t>
      </w:r>
    </w:p>
    <w:p w14:paraId="7C20CA64" w14:textId="77777777" w:rsidR="0096167B" w:rsidRPr="00B92A68" w:rsidRDefault="0096167B" w:rsidP="00B92A68">
      <w:pPr>
        <w:pStyle w:val="NormalWeb"/>
        <w:spacing w:before="0" w:beforeAutospacing="0" w:after="0" w:afterAutospacing="0" w:line="360" w:lineRule="auto"/>
        <w:ind w:left="1080"/>
        <w:rPr>
          <w:rFonts w:asciiTheme="minorHAnsi" w:hAnsiTheme="minorHAnsi" w:cstheme="minorHAnsi"/>
          <w:sz w:val="22"/>
          <w:szCs w:val="22"/>
        </w:rPr>
      </w:pPr>
      <w:r w:rsidRPr="00B92A68">
        <w:rPr>
          <w:rFonts w:asciiTheme="minorHAnsi" w:hAnsiTheme="minorHAnsi" w:cstheme="minorHAnsi"/>
          <w:sz w:val="22"/>
          <w:szCs w:val="22"/>
        </w:rPr>
        <w:t>Nicknames should only be translated if:</w:t>
      </w:r>
    </w:p>
    <w:p w14:paraId="11015099" w14:textId="77777777" w:rsidR="0096167B" w:rsidRPr="00B92A68" w:rsidRDefault="0096167B" w:rsidP="000B76D3">
      <w:pPr>
        <w:pStyle w:val="NormalWeb"/>
        <w:numPr>
          <w:ilvl w:val="0"/>
          <w:numId w:val="20"/>
        </w:numPr>
        <w:spacing w:before="0" w:beforeAutospacing="0" w:after="0" w:afterAutospacing="0" w:line="360" w:lineRule="auto"/>
        <w:rPr>
          <w:rFonts w:asciiTheme="minorHAnsi" w:hAnsiTheme="minorHAnsi" w:cstheme="minorHAnsi"/>
          <w:sz w:val="22"/>
          <w:szCs w:val="22"/>
        </w:rPr>
      </w:pPr>
      <w:r w:rsidRPr="00B92A68">
        <w:rPr>
          <w:rFonts w:asciiTheme="minorHAnsi" w:hAnsiTheme="minorHAnsi" w:cstheme="minorHAnsi"/>
          <w:sz w:val="22"/>
          <w:szCs w:val="22"/>
        </w:rPr>
        <w:t>They convey a specific semantic meaning essential to the plot, or</w:t>
      </w:r>
    </w:p>
    <w:p w14:paraId="7A7DC822" w14:textId="77777777" w:rsidR="0096167B" w:rsidRPr="00B92A68" w:rsidRDefault="0096167B" w:rsidP="000B76D3">
      <w:pPr>
        <w:pStyle w:val="NormalWeb"/>
        <w:numPr>
          <w:ilvl w:val="0"/>
          <w:numId w:val="20"/>
        </w:numPr>
        <w:spacing w:before="0" w:beforeAutospacing="0" w:after="0" w:afterAutospacing="0" w:line="360" w:lineRule="auto"/>
        <w:rPr>
          <w:rFonts w:asciiTheme="minorHAnsi" w:hAnsiTheme="minorHAnsi" w:cstheme="minorHAnsi"/>
          <w:sz w:val="22"/>
          <w:szCs w:val="22"/>
        </w:rPr>
      </w:pPr>
      <w:r w:rsidRPr="00B92A68">
        <w:rPr>
          <w:rFonts w:asciiTheme="minorHAnsi" w:hAnsiTheme="minorHAnsi" w:cstheme="minorHAnsi"/>
          <w:sz w:val="22"/>
          <w:szCs w:val="22"/>
        </w:rPr>
        <w:lastRenderedPageBreak/>
        <w:t>They have a recognized and established Georgian equivalent.</w:t>
      </w:r>
    </w:p>
    <w:p w14:paraId="43BE0DDA" w14:textId="6D4628A3" w:rsidR="00184540" w:rsidRDefault="0096167B" w:rsidP="2AC86DD1">
      <w:pPr>
        <w:pStyle w:val="NormalWeb"/>
        <w:spacing w:before="0" w:beforeAutospacing="0" w:after="0" w:afterAutospacing="0" w:line="360" w:lineRule="auto"/>
        <w:ind w:left="1080"/>
        <w:rPr>
          <w:rFonts w:asciiTheme="minorHAnsi" w:hAnsiTheme="minorHAnsi" w:cstheme="minorBidi"/>
          <w:sz w:val="22"/>
          <w:szCs w:val="22"/>
        </w:rPr>
      </w:pPr>
      <w:r w:rsidRPr="2AC86DD1">
        <w:rPr>
          <w:rFonts w:asciiTheme="minorHAnsi" w:hAnsiTheme="minorHAnsi" w:cstheme="minorBidi"/>
          <w:sz w:val="22"/>
          <w:szCs w:val="22"/>
        </w:rPr>
        <w:t>Otherwise, transliterate.</w:t>
      </w:r>
    </w:p>
    <w:p w14:paraId="60250AF9" w14:textId="263E6BE6" w:rsidR="0096167B" w:rsidRPr="00B92A68" w:rsidRDefault="0096167B" w:rsidP="00B92A68">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Examples:</w:t>
      </w:r>
    </w:p>
    <w:p w14:paraId="0822E759" w14:textId="77777777" w:rsidR="0096167B" w:rsidRPr="00B92A68" w:rsidRDefault="0096167B" w:rsidP="00B92A68">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 xml:space="preserve">“Red” (hair-based nickname) → </w:t>
      </w:r>
      <w:proofErr w:type="spellStart"/>
      <w:r w:rsidRPr="00B92A68">
        <w:rPr>
          <w:rFonts w:asciiTheme="minorHAnsi" w:hAnsiTheme="minorHAnsi" w:cstheme="minorHAnsi"/>
          <w:sz w:val="22"/>
          <w:szCs w:val="22"/>
        </w:rPr>
        <w:t>წითურა</w:t>
      </w:r>
      <w:proofErr w:type="spellEnd"/>
      <w:r w:rsidRPr="00B92A68">
        <w:rPr>
          <w:rFonts w:asciiTheme="minorHAnsi" w:hAnsiTheme="minorHAnsi" w:cstheme="minorHAnsi"/>
          <w:sz w:val="22"/>
          <w:szCs w:val="22"/>
        </w:rPr>
        <w:t xml:space="preserve"> (if meaning is relevant)</w:t>
      </w:r>
    </w:p>
    <w:p w14:paraId="3E120298" w14:textId="77777777" w:rsidR="0096167B" w:rsidRPr="00B92A68" w:rsidRDefault="0096167B" w:rsidP="00B92A68">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 xml:space="preserve">“Doc” → </w:t>
      </w:r>
      <w:proofErr w:type="spellStart"/>
      <w:r w:rsidRPr="00B92A68">
        <w:rPr>
          <w:rFonts w:asciiTheme="minorHAnsi" w:hAnsiTheme="minorHAnsi" w:cstheme="minorHAnsi"/>
          <w:sz w:val="22"/>
          <w:szCs w:val="22"/>
        </w:rPr>
        <w:t>დოკი</w:t>
      </w:r>
      <w:proofErr w:type="spellEnd"/>
      <w:r w:rsidRPr="00B92A68">
        <w:rPr>
          <w:rFonts w:asciiTheme="minorHAnsi" w:hAnsiTheme="minorHAnsi" w:cstheme="minorHAnsi"/>
          <w:sz w:val="22"/>
          <w:szCs w:val="22"/>
        </w:rPr>
        <w:t xml:space="preserve"> (transliteration)</w:t>
      </w:r>
    </w:p>
    <w:p w14:paraId="53FA6313" w14:textId="52E071D8" w:rsidR="0096167B" w:rsidRPr="00B92A68" w:rsidRDefault="0096167B" w:rsidP="00B92A68">
      <w:pPr>
        <w:pStyle w:val="NormalWeb"/>
        <w:spacing w:before="0" w:beforeAutospacing="0" w:after="0" w:afterAutospacing="0" w:line="360" w:lineRule="auto"/>
        <w:ind w:left="1080"/>
        <w:rPr>
          <w:rFonts w:asciiTheme="minorHAnsi" w:hAnsiTheme="minorHAnsi" w:cstheme="minorHAnsi"/>
          <w:sz w:val="22"/>
          <w:szCs w:val="22"/>
        </w:rPr>
      </w:pPr>
      <w:r w:rsidRPr="00B92A68">
        <w:rPr>
          <w:rFonts w:asciiTheme="minorHAnsi" w:hAnsiTheme="minorHAnsi" w:cstheme="minorHAnsi"/>
          <w:sz w:val="22"/>
          <w:szCs w:val="22"/>
        </w:rPr>
        <w:t>Avoid unnecessary semantic reinterpretation.</w:t>
      </w:r>
      <w:r w:rsidR="008D7868" w:rsidRPr="00B92A68">
        <w:rPr>
          <w:rFonts w:asciiTheme="minorHAnsi" w:hAnsiTheme="minorHAnsi" w:cstheme="minorHAnsi"/>
          <w:noProof/>
          <w:sz w:val="22"/>
          <w:szCs w:val="22"/>
          <w14:ligatures w14:val="standardContextual"/>
        </w:rPr>
        <w:t xml:space="preserve"> </w:t>
      </w:r>
    </w:p>
    <w:p w14:paraId="6D3F60F3" w14:textId="0D6B5996" w:rsidR="0096167B" w:rsidRPr="00B92A68"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92A68">
        <w:rPr>
          <w:rFonts w:asciiTheme="minorHAnsi" w:hAnsiTheme="minorHAnsi" w:cstheme="minorHAnsi"/>
          <w:b/>
          <w:bCs/>
          <w:sz w:val="22"/>
          <w:szCs w:val="22"/>
        </w:rPr>
        <w:t>Phonological Transliteration</w:t>
      </w:r>
    </w:p>
    <w:p w14:paraId="33774097" w14:textId="77777777" w:rsidR="0096167B" w:rsidRPr="00B92A68" w:rsidRDefault="0096167B" w:rsidP="00997EAE">
      <w:pPr>
        <w:pStyle w:val="NormalWeb"/>
        <w:spacing w:before="0" w:beforeAutospacing="0" w:after="0" w:afterAutospacing="0" w:line="360" w:lineRule="auto"/>
        <w:ind w:left="1080"/>
        <w:rPr>
          <w:rFonts w:asciiTheme="minorHAnsi" w:hAnsiTheme="minorHAnsi" w:cstheme="minorHAnsi"/>
          <w:noProof/>
          <w:sz w:val="22"/>
          <w:szCs w:val="22"/>
          <w14:ligatures w14:val="standardContextual"/>
        </w:rPr>
      </w:pPr>
      <w:r w:rsidRPr="00B92A68">
        <w:rPr>
          <w:rFonts w:asciiTheme="minorHAnsi" w:hAnsiTheme="minorHAnsi" w:cstheme="minorHAnsi"/>
          <w:sz w:val="22"/>
          <w:szCs w:val="22"/>
        </w:rPr>
        <w:t xml:space="preserve">Use phonological rather than </w:t>
      </w:r>
      <w:proofErr w:type="spellStart"/>
      <w:r w:rsidRPr="00B92A68">
        <w:rPr>
          <w:rFonts w:asciiTheme="minorHAnsi" w:hAnsiTheme="minorHAnsi" w:cstheme="minorHAnsi"/>
          <w:sz w:val="22"/>
          <w:szCs w:val="22"/>
        </w:rPr>
        <w:t>graphological</w:t>
      </w:r>
      <w:proofErr w:type="spellEnd"/>
      <w:r w:rsidRPr="00B92A68">
        <w:rPr>
          <w:rFonts w:asciiTheme="minorHAnsi" w:hAnsiTheme="minorHAnsi" w:cstheme="minorHAnsi"/>
          <w:sz w:val="22"/>
          <w:szCs w:val="22"/>
        </w:rPr>
        <w:t xml:space="preserve"> transliteration.</w:t>
      </w:r>
      <w:r w:rsidR="00BA4297" w:rsidRPr="00B92A68">
        <w:rPr>
          <w:rFonts w:asciiTheme="minorHAnsi" w:hAnsiTheme="minorHAnsi" w:cstheme="minorHAnsi"/>
          <w:noProof/>
          <w:sz w:val="22"/>
          <w:szCs w:val="22"/>
          <w14:ligatures w14:val="standardContextual"/>
        </w:rPr>
        <w:t xml:space="preserve"> </w:t>
      </w:r>
    </w:p>
    <w:p w14:paraId="00F5B381" w14:textId="545A4F86" w:rsidR="0096167B" w:rsidRPr="00B92A68" w:rsidRDefault="00997EAE" w:rsidP="00997EAE">
      <w:pPr>
        <w:pStyle w:val="NormalWeb"/>
        <w:spacing w:before="0" w:beforeAutospacing="0" w:after="0" w:afterAutospacing="0" w:line="360" w:lineRule="auto"/>
        <w:ind w:left="2880"/>
        <w:rPr>
          <w:rFonts w:asciiTheme="minorHAnsi" w:hAnsiTheme="minorHAnsi" w:cstheme="minorHAnsi"/>
          <w:sz w:val="22"/>
          <w:szCs w:val="22"/>
        </w:rPr>
      </w:pPr>
      <w:r>
        <w:rPr>
          <w:rFonts w:asciiTheme="minorHAnsi" w:hAnsiTheme="minorHAnsi" w:cstheme="minorHAnsi"/>
          <w:sz w:val="22"/>
          <w:szCs w:val="22"/>
        </w:rPr>
        <w:t>Examples</w:t>
      </w:r>
      <w:r w:rsidR="0096167B" w:rsidRPr="00B92A68">
        <w:rPr>
          <w:rFonts w:asciiTheme="minorHAnsi" w:hAnsiTheme="minorHAnsi" w:cstheme="minorHAnsi"/>
          <w:sz w:val="22"/>
          <w:szCs w:val="22"/>
        </w:rPr>
        <w:t>:</w:t>
      </w:r>
    </w:p>
    <w:p w14:paraId="6CF41CC0" w14:textId="77777777" w:rsidR="0096167B" w:rsidRPr="00B92A68"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 xml:space="preserve">Cathy → </w:t>
      </w:r>
      <w:proofErr w:type="spellStart"/>
      <w:r w:rsidRPr="00B92A68">
        <w:rPr>
          <w:rFonts w:asciiTheme="minorHAnsi" w:hAnsiTheme="minorHAnsi" w:cstheme="minorHAnsi"/>
          <w:sz w:val="22"/>
          <w:szCs w:val="22"/>
        </w:rPr>
        <w:t>ქეთი</w:t>
      </w:r>
      <w:proofErr w:type="spellEnd"/>
      <w:r w:rsidRPr="00B92A68">
        <w:rPr>
          <w:rFonts w:asciiTheme="minorHAnsi" w:hAnsiTheme="minorHAnsi" w:cstheme="minorHAnsi"/>
          <w:sz w:val="22"/>
          <w:szCs w:val="22"/>
        </w:rPr>
        <w:t xml:space="preserve"> (if pronounced /ˈ</w:t>
      </w:r>
      <w:proofErr w:type="spellStart"/>
      <w:r w:rsidRPr="00B92A68">
        <w:rPr>
          <w:rFonts w:asciiTheme="minorHAnsi" w:hAnsiTheme="minorHAnsi" w:cstheme="minorHAnsi"/>
          <w:sz w:val="22"/>
          <w:szCs w:val="22"/>
        </w:rPr>
        <w:t>kæθi</w:t>
      </w:r>
      <w:proofErr w:type="spellEnd"/>
      <w:r w:rsidRPr="00B92A68">
        <w:rPr>
          <w:rFonts w:asciiTheme="minorHAnsi" w:hAnsiTheme="minorHAnsi" w:cstheme="minorHAnsi"/>
          <w:sz w:val="22"/>
          <w:szCs w:val="22"/>
        </w:rPr>
        <w:t>/)</w:t>
      </w:r>
    </w:p>
    <w:p w14:paraId="6BFFD720" w14:textId="77777777" w:rsidR="0096167B" w:rsidRPr="00B92A68"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 xml:space="preserve">Johnny → </w:t>
      </w:r>
      <w:proofErr w:type="spellStart"/>
      <w:r w:rsidRPr="00B92A68">
        <w:rPr>
          <w:rFonts w:asciiTheme="minorHAnsi" w:hAnsiTheme="minorHAnsi" w:cstheme="minorHAnsi"/>
          <w:sz w:val="22"/>
          <w:szCs w:val="22"/>
        </w:rPr>
        <w:t>ჯონი</w:t>
      </w:r>
      <w:proofErr w:type="spellEnd"/>
    </w:p>
    <w:p w14:paraId="50ECE913" w14:textId="77777777" w:rsidR="0096167B" w:rsidRPr="00B92A68" w:rsidRDefault="0096167B" w:rsidP="00997EAE">
      <w:pPr>
        <w:pStyle w:val="NormalWeb"/>
        <w:spacing w:before="0" w:beforeAutospacing="0" w:after="0" w:afterAutospacing="0" w:line="360" w:lineRule="auto"/>
        <w:ind w:left="1170"/>
        <w:rPr>
          <w:rFonts w:asciiTheme="minorHAnsi" w:hAnsiTheme="minorHAnsi" w:cstheme="minorHAnsi"/>
          <w:sz w:val="22"/>
          <w:szCs w:val="22"/>
        </w:rPr>
      </w:pPr>
      <w:r w:rsidRPr="00B92A68">
        <w:rPr>
          <w:rFonts w:asciiTheme="minorHAnsi" w:hAnsiTheme="minorHAnsi" w:cstheme="minorHAnsi"/>
          <w:sz w:val="22"/>
          <w:szCs w:val="22"/>
        </w:rPr>
        <w:t>Do not replicate foreign spelling mechanically.</w:t>
      </w:r>
    </w:p>
    <w:p w14:paraId="2BB660E2" w14:textId="77777777" w:rsidR="0096167B" w:rsidRPr="00B92A68" w:rsidRDefault="0096167B" w:rsidP="00997EAE">
      <w:pPr>
        <w:pStyle w:val="NormalWeb"/>
        <w:spacing w:before="0" w:beforeAutospacing="0" w:after="0" w:afterAutospacing="0" w:line="360" w:lineRule="auto"/>
        <w:ind w:left="1170"/>
        <w:rPr>
          <w:rFonts w:asciiTheme="minorHAnsi" w:hAnsiTheme="minorHAnsi" w:cstheme="minorHAnsi"/>
          <w:sz w:val="22"/>
          <w:szCs w:val="22"/>
        </w:rPr>
      </w:pPr>
      <w:r w:rsidRPr="00B92A68">
        <w:rPr>
          <w:rFonts w:asciiTheme="minorHAnsi" w:hAnsiTheme="minorHAnsi" w:cstheme="minorHAnsi"/>
          <w:sz w:val="22"/>
          <w:szCs w:val="22"/>
        </w:rPr>
        <w:t>Do not artificially “</w:t>
      </w:r>
      <w:proofErr w:type="spellStart"/>
      <w:r w:rsidRPr="00B92A68">
        <w:rPr>
          <w:rFonts w:asciiTheme="minorHAnsi" w:hAnsiTheme="minorHAnsi" w:cstheme="minorHAnsi"/>
          <w:sz w:val="22"/>
          <w:szCs w:val="22"/>
        </w:rPr>
        <w:t>Georgianize</w:t>
      </w:r>
      <w:proofErr w:type="spellEnd"/>
      <w:r w:rsidRPr="00B92A68">
        <w:rPr>
          <w:rFonts w:asciiTheme="minorHAnsi" w:hAnsiTheme="minorHAnsi" w:cstheme="minorHAnsi"/>
          <w:sz w:val="22"/>
          <w:szCs w:val="22"/>
        </w:rPr>
        <w:t>” foreign names.</w:t>
      </w:r>
    </w:p>
    <w:p w14:paraId="0EAF95EC" w14:textId="77777777" w:rsidR="0096167B" w:rsidRPr="00B92A68"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Example:</w:t>
      </w:r>
    </w:p>
    <w:p w14:paraId="71419B0C" w14:textId="51E90032"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B92A68">
        <w:rPr>
          <w:rFonts w:asciiTheme="minorHAnsi" w:hAnsiTheme="minorHAnsi" w:cstheme="minorHAnsi"/>
          <w:sz w:val="22"/>
          <w:szCs w:val="22"/>
        </w:rPr>
        <w:t xml:space="preserve">Zoe → </w:t>
      </w:r>
      <w:proofErr w:type="spellStart"/>
      <w:r w:rsidRPr="00B92A68">
        <w:rPr>
          <w:rFonts w:asciiTheme="minorHAnsi" w:hAnsiTheme="minorHAnsi" w:cstheme="minorHAnsi"/>
          <w:sz w:val="22"/>
          <w:szCs w:val="22"/>
        </w:rPr>
        <w:t>ზოი</w:t>
      </w:r>
      <w:proofErr w:type="spellEnd"/>
      <w:r w:rsidRPr="00B92A68">
        <w:rPr>
          <w:rFonts w:asciiTheme="minorHAnsi" w:hAnsiTheme="minorHAnsi" w:cstheme="minorHAnsi"/>
          <w:sz w:val="22"/>
          <w:szCs w:val="22"/>
        </w:rPr>
        <w:t xml:space="preserve"> (NOT </w:t>
      </w:r>
      <w:proofErr w:type="spellStart"/>
      <w:r w:rsidRPr="00B92A68">
        <w:rPr>
          <w:rFonts w:asciiTheme="minorHAnsi" w:hAnsiTheme="minorHAnsi" w:cstheme="minorHAnsi"/>
          <w:sz w:val="22"/>
          <w:szCs w:val="22"/>
        </w:rPr>
        <w:t>ზოია</w:t>
      </w:r>
      <w:proofErr w:type="spellEnd"/>
      <w:r w:rsidRPr="00B92A68">
        <w:rPr>
          <w:rFonts w:asciiTheme="minorHAnsi" w:hAnsiTheme="minorHAnsi" w:cstheme="minorHAnsi"/>
          <w:sz w:val="22"/>
          <w:szCs w:val="22"/>
        </w:rPr>
        <w:t xml:space="preserve"> unless contextually justified)</w:t>
      </w:r>
    </w:p>
    <w:p w14:paraId="7CE605D5" w14:textId="49BB3D4C" w:rsidR="0096167B" w:rsidRPr="009A1A07"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9A1A07">
        <w:rPr>
          <w:rFonts w:asciiTheme="minorHAnsi" w:hAnsiTheme="minorHAnsi" w:cstheme="minorHAnsi"/>
          <w:b/>
          <w:bCs/>
          <w:sz w:val="22"/>
          <w:szCs w:val="22"/>
        </w:rPr>
        <w:t>Historical / Mythical Characters</w:t>
      </w:r>
    </w:p>
    <w:p w14:paraId="1F7AA5F5" w14:textId="77777777" w:rsidR="0096167B" w:rsidRPr="00997EAE" w:rsidRDefault="0096167B" w:rsidP="00997EAE">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For historical, mythological, or biblical figures, use established Georgian forms.</w:t>
      </w:r>
    </w:p>
    <w:p w14:paraId="3F3D58EF" w14:textId="77777777"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Examples:</w:t>
      </w:r>
    </w:p>
    <w:p w14:paraId="2F8993C1" w14:textId="77777777"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John (biblical) → </w:t>
      </w:r>
      <w:proofErr w:type="spellStart"/>
      <w:r w:rsidRPr="00997EAE">
        <w:rPr>
          <w:rFonts w:asciiTheme="minorHAnsi" w:hAnsiTheme="minorHAnsi" w:cstheme="minorHAnsi"/>
          <w:sz w:val="22"/>
          <w:szCs w:val="22"/>
        </w:rPr>
        <w:t>იოანე</w:t>
      </w:r>
      <w:proofErr w:type="spellEnd"/>
    </w:p>
    <w:p w14:paraId="4BF61F2A" w14:textId="77777777"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Moses → </w:t>
      </w:r>
      <w:proofErr w:type="spellStart"/>
      <w:r w:rsidRPr="00997EAE">
        <w:rPr>
          <w:rFonts w:asciiTheme="minorHAnsi" w:hAnsiTheme="minorHAnsi" w:cstheme="minorHAnsi"/>
          <w:sz w:val="22"/>
          <w:szCs w:val="22"/>
        </w:rPr>
        <w:t>მოსე</w:t>
      </w:r>
      <w:proofErr w:type="spellEnd"/>
    </w:p>
    <w:p w14:paraId="3C16761C" w14:textId="77777777"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Aristotle → </w:t>
      </w:r>
      <w:proofErr w:type="spellStart"/>
      <w:r w:rsidRPr="00997EAE">
        <w:rPr>
          <w:rFonts w:asciiTheme="minorHAnsi" w:hAnsiTheme="minorHAnsi" w:cstheme="minorHAnsi"/>
          <w:sz w:val="22"/>
          <w:szCs w:val="22"/>
        </w:rPr>
        <w:t>არისტოტელე</w:t>
      </w:r>
      <w:proofErr w:type="spellEnd"/>
    </w:p>
    <w:p w14:paraId="44BDE092" w14:textId="77777777" w:rsidR="0096167B" w:rsidRPr="00997EAE" w:rsidRDefault="0096167B" w:rsidP="00997EAE">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Use standardized forms as found in:</w:t>
      </w:r>
    </w:p>
    <w:p w14:paraId="435D170F" w14:textId="77777777"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997EAE">
        <w:rPr>
          <w:rFonts w:asciiTheme="minorHAnsi" w:hAnsiTheme="minorHAnsi" w:cstheme="minorHAnsi"/>
          <w:sz w:val="22"/>
          <w:szCs w:val="22"/>
        </w:rPr>
        <w:t>ქართული</w:t>
      </w:r>
      <w:proofErr w:type="spellEnd"/>
      <w:proofErr w:type="gramEnd"/>
      <w:r w:rsidRPr="00997EAE">
        <w:rPr>
          <w:rFonts w:asciiTheme="minorHAnsi" w:hAnsiTheme="minorHAnsi" w:cstheme="minorHAnsi"/>
          <w:sz w:val="22"/>
          <w:szCs w:val="22"/>
        </w:rPr>
        <w:t xml:space="preserve"> </w:t>
      </w:r>
      <w:proofErr w:type="spellStart"/>
      <w:r w:rsidRPr="00997EAE">
        <w:rPr>
          <w:rFonts w:asciiTheme="minorHAnsi" w:hAnsiTheme="minorHAnsi" w:cstheme="minorHAnsi"/>
          <w:sz w:val="22"/>
          <w:szCs w:val="22"/>
        </w:rPr>
        <w:t>ენის</w:t>
      </w:r>
      <w:proofErr w:type="spellEnd"/>
      <w:r w:rsidRPr="00997EAE">
        <w:rPr>
          <w:rFonts w:asciiTheme="minorHAnsi" w:hAnsiTheme="minorHAnsi" w:cstheme="minorHAnsi"/>
          <w:sz w:val="22"/>
          <w:szCs w:val="22"/>
        </w:rPr>
        <w:t xml:space="preserve"> </w:t>
      </w:r>
      <w:proofErr w:type="spellStart"/>
      <w:r w:rsidRPr="00997EAE">
        <w:rPr>
          <w:rFonts w:asciiTheme="minorHAnsi" w:hAnsiTheme="minorHAnsi" w:cstheme="minorHAnsi"/>
          <w:sz w:val="22"/>
          <w:szCs w:val="22"/>
        </w:rPr>
        <w:t>ორთოგრაფიული</w:t>
      </w:r>
      <w:proofErr w:type="spellEnd"/>
      <w:r w:rsidRPr="00997EAE">
        <w:rPr>
          <w:rFonts w:asciiTheme="minorHAnsi" w:hAnsiTheme="minorHAnsi" w:cstheme="minorHAnsi"/>
          <w:sz w:val="22"/>
          <w:szCs w:val="22"/>
        </w:rPr>
        <w:t xml:space="preserve"> </w:t>
      </w:r>
      <w:proofErr w:type="spellStart"/>
      <w:r w:rsidRPr="00997EAE">
        <w:rPr>
          <w:rFonts w:asciiTheme="minorHAnsi" w:hAnsiTheme="minorHAnsi" w:cstheme="minorHAnsi"/>
          <w:sz w:val="22"/>
          <w:szCs w:val="22"/>
        </w:rPr>
        <w:t>ლექსიკონი</w:t>
      </w:r>
      <w:proofErr w:type="spellEnd"/>
    </w:p>
    <w:p w14:paraId="719EAC1C" w14:textId="043DDD2A" w:rsidR="0096167B" w:rsidRPr="00997EAE" w:rsidRDefault="0096167B" w:rsidP="00997EAE">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Official Georgian biblical and historical naming conventions</w:t>
      </w:r>
    </w:p>
    <w:p w14:paraId="6F3D8FA7" w14:textId="6E29E2E6" w:rsidR="0096167B" w:rsidRPr="009A1A07"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9A1A07">
        <w:rPr>
          <w:rFonts w:asciiTheme="minorHAnsi" w:hAnsiTheme="minorHAnsi" w:cstheme="minorHAnsi"/>
          <w:b/>
          <w:bCs/>
          <w:sz w:val="22"/>
          <w:szCs w:val="22"/>
        </w:rPr>
        <w:t>Brand Names</w:t>
      </w:r>
    </w:p>
    <w:p w14:paraId="27BCDFA6"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Use officially localized Georgian brand names where available.</w:t>
      </w:r>
    </w:p>
    <w:p w14:paraId="13DC9F07"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If no official Georgian version exists, retain the original English form.</w:t>
      </w:r>
    </w:p>
    <w:p w14:paraId="11CD7A1B" w14:textId="72CA11E0" w:rsidR="0096167B" w:rsidRPr="00997EAE" w:rsidRDefault="0096167B" w:rsidP="00C21D7F">
      <w:pPr>
        <w:pStyle w:val="NormalWeb"/>
        <w:spacing w:before="0" w:beforeAutospacing="0" w:after="0" w:afterAutospacing="0" w:line="360" w:lineRule="auto"/>
        <w:ind w:left="1080"/>
        <w:rPr>
          <w:rFonts w:asciiTheme="minorHAnsi" w:hAnsiTheme="minorHAnsi" w:cstheme="minorHAnsi"/>
          <w:noProof/>
          <w:sz w:val="22"/>
          <w:szCs w:val="22"/>
          <w14:ligatures w14:val="standardContextual"/>
        </w:rPr>
      </w:pPr>
      <w:r w:rsidRPr="00997EAE">
        <w:rPr>
          <w:rFonts w:asciiTheme="minorHAnsi" w:hAnsiTheme="minorHAnsi" w:cstheme="minorHAnsi"/>
          <w:sz w:val="22"/>
          <w:szCs w:val="22"/>
        </w:rPr>
        <w:t>If a brand is culturally unfamiliar and comprehension is at risk, replace it with a generic descriptor where appropriate.</w:t>
      </w:r>
      <w:r w:rsidR="00BA4297" w:rsidRPr="00997EAE">
        <w:rPr>
          <w:rFonts w:asciiTheme="minorHAnsi" w:hAnsiTheme="minorHAnsi" w:cstheme="minorHAnsi"/>
          <w:noProof/>
          <w:sz w:val="22"/>
          <w:szCs w:val="22"/>
          <w14:ligatures w14:val="standardContextual"/>
        </w:rPr>
        <w:t xml:space="preserve"> </w:t>
      </w:r>
    </w:p>
    <w:p w14:paraId="12D217E2"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Fictional brands may be:</w:t>
      </w:r>
    </w:p>
    <w:p w14:paraId="20EAE3D0" w14:textId="6DC188EA" w:rsidR="0096167B" w:rsidRPr="00997EAE" w:rsidRDefault="0096167B" w:rsidP="306EE600">
      <w:pPr>
        <w:pStyle w:val="NormalWeb"/>
        <w:spacing w:before="0" w:beforeAutospacing="0" w:after="0" w:afterAutospacing="0" w:line="360" w:lineRule="auto"/>
        <w:ind w:left="1080"/>
        <w:rPr>
          <w:rFonts w:asciiTheme="minorHAnsi" w:hAnsiTheme="minorHAnsi" w:cstheme="minorBidi"/>
          <w:sz w:val="22"/>
          <w:szCs w:val="22"/>
        </w:rPr>
      </w:pPr>
      <w:r w:rsidRPr="306EE600">
        <w:rPr>
          <w:rFonts w:asciiTheme="minorHAnsi" w:hAnsiTheme="minorHAnsi" w:cstheme="minorBidi"/>
          <w:sz w:val="22"/>
          <w:szCs w:val="22"/>
        </w:rPr>
        <w:t xml:space="preserve">Transliterated (e.g., Stark Industries → </w:t>
      </w:r>
      <w:proofErr w:type="spellStart"/>
      <w:r w:rsidRPr="306EE600">
        <w:rPr>
          <w:rFonts w:asciiTheme="minorHAnsi" w:hAnsiTheme="minorHAnsi" w:cstheme="minorBidi"/>
          <w:sz w:val="22"/>
          <w:szCs w:val="22"/>
        </w:rPr>
        <w:t>სტარკ</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ინდასტრისი</w:t>
      </w:r>
      <w:proofErr w:type="spellEnd"/>
      <w:r w:rsidRPr="306EE600">
        <w:rPr>
          <w:rFonts w:asciiTheme="minorHAnsi" w:hAnsiTheme="minorHAnsi" w:cstheme="minorBidi"/>
          <w:sz w:val="22"/>
          <w:szCs w:val="22"/>
        </w:rPr>
        <w:t>)</w:t>
      </w:r>
      <w:r w:rsidR="17B13ED6" w:rsidRPr="306EE600">
        <w:rPr>
          <w:rFonts w:asciiTheme="minorHAnsi" w:hAnsiTheme="minorHAnsi" w:cstheme="minorBidi"/>
          <w:sz w:val="22"/>
          <w:szCs w:val="22"/>
        </w:rPr>
        <w:t>.</w:t>
      </w:r>
    </w:p>
    <w:p w14:paraId="6E326A91" w14:textId="50EC37D7" w:rsidR="0096167B" w:rsidRPr="00997EAE" w:rsidRDefault="0096167B" w:rsidP="306EE600">
      <w:pPr>
        <w:pStyle w:val="NormalWeb"/>
        <w:spacing w:before="0" w:beforeAutospacing="0" w:after="0" w:afterAutospacing="0" w:line="360" w:lineRule="auto"/>
        <w:ind w:left="1080"/>
        <w:rPr>
          <w:rFonts w:asciiTheme="minorHAnsi" w:hAnsiTheme="minorHAnsi" w:cstheme="minorBidi"/>
          <w:sz w:val="22"/>
          <w:szCs w:val="22"/>
        </w:rPr>
      </w:pPr>
      <w:r w:rsidRPr="306EE600">
        <w:rPr>
          <w:rFonts w:asciiTheme="minorHAnsi" w:hAnsiTheme="minorHAnsi" w:cstheme="minorBidi"/>
          <w:sz w:val="22"/>
          <w:szCs w:val="22"/>
        </w:rPr>
        <w:t>Translated if creatively justified</w:t>
      </w:r>
      <w:r w:rsidR="75AB7594" w:rsidRPr="306EE600">
        <w:rPr>
          <w:rFonts w:asciiTheme="minorHAnsi" w:hAnsiTheme="minorHAnsi" w:cstheme="minorBidi"/>
          <w:sz w:val="22"/>
          <w:szCs w:val="22"/>
        </w:rPr>
        <w:t>.</w:t>
      </w:r>
    </w:p>
    <w:p w14:paraId="40C89681" w14:textId="1EE3A73C" w:rsidR="670CF275" w:rsidRDefault="0096167B" w:rsidP="670CF275">
      <w:pPr>
        <w:pStyle w:val="NormalWeb"/>
        <w:spacing w:before="0" w:beforeAutospacing="0" w:after="0" w:afterAutospacing="0" w:line="360" w:lineRule="auto"/>
        <w:ind w:left="1080"/>
        <w:rPr>
          <w:rFonts w:asciiTheme="minorHAnsi" w:hAnsiTheme="minorHAnsi" w:cstheme="minorBidi"/>
          <w:sz w:val="22"/>
          <w:szCs w:val="22"/>
        </w:rPr>
      </w:pPr>
      <w:r w:rsidRPr="4127234F">
        <w:rPr>
          <w:rFonts w:asciiTheme="minorHAnsi" w:hAnsiTheme="minorHAnsi" w:cstheme="minorBidi"/>
          <w:sz w:val="22"/>
          <w:szCs w:val="22"/>
        </w:rPr>
        <w:lastRenderedPageBreak/>
        <w:t>Localization must reflect narrative intent.</w:t>
      </w:r>
    </w:p>
    <w:p w14:paraId="3A4C915B" w14:textId="468F80D5" w:rsidR="0096167B" w:rsidRPr="009A1A07"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9A1A07">
        <w:rPr>
          <w:rFonts w:asciiTheme="minorHAnsi" w:hAnsiTheme="minorHAnsi" w:cstheme="minorHAnsi"/>
          <w:b/>
          <w:bCs/>
          <w:sz w:val="22"/>
          <w:szCs w:val="22"/>
        </w:rPr>
        <w:t>Locations</w:t>
      </w:r>
    </w:p>
    <w:p w14:paraId="267115F8"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 xml:space="preserve">For real-world geographic locations (countries, cities, mountains, lakes, etc.), use standard Georgian </w:t>
      </w:r>
      <w:proofErr w:type="spellStart"/>
      <w:r w:rsidRPr="00997EAE">
        <w:rPr>
          <w:rFonts w:asciiTheme="minorHAnsi" w:hAnsiTheme="minorHAnsi" w:cstheme="minorHAnsi"/>
          <w:sz w:val="22"/>
          <w:szCs w:val="22"/>
        </w:rPr>
        <w:t>exonyms</w:t>
      </w:r>
      <w:proofErr w:type="spellEnd"/>
      <w:r w:rsidRPr="00997EAE">
        <w:rPr>
          <w:rFonts w:asciiTheme="minorHAnsi" w:hAnsiTheme="minorHAnsi" w:cstheme="minorHAnsi"/>
          <w:sz w:val="22"/>
          <w:szCs w:val="22"/>
        </w:rPr>
        <w:t>.</w:t>
      </w:r>
    </w:p>
    <w:p w14:paraId="5B6490A0" w14:textId="77777777"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Examples:</w:t>
      </w:r>
    </w:p>
    <w:p w14:paraId="3C0D398B" w14:textId="77777777"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Paris → </w:t>
      </w:r>
      <w:proofErr w:type="spellStart"/>
      <w:r w:rsidRPr="00997EAE">
        <w:rPr>
          <w:rFonts w:asciiTheme="minorHAnsi" w:hAnsiTheme="minorHAnsi" w:cstheme="minorHAnsi"/>
          <w:sz w:val="22"/>
          <w:szCs w:val="22"/>
        </w:rPr>
        <w:t>პარიზი</w:t>
      </w:r>
      <w:proofErr w:type="spellEnd"/>
    </w:p>
    <w:p w14:paraId="62656728" w14:textId="77777777"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Barcelona → </w:t>
      </w:r>
      <w:proofErr w:type="spellStart"/>
      <w:r w:rsidRPr="00997EAE">
        <w:rPr>
          <w:rFonts w:asciiTheme="minorHAnsi" w:hAnsiTheme="minorHAnsi" w:cstheme="minorHAnsi"/>
          <w:sz w:val="22"/>
          <w:szCs w:val="22"/>
        </w:rPr>
        <w:t>ბარსელონა</w:t>
      </w:r>
      <w:proofErr w:type="spellEnd"/>
    </w:p>
    <w:p w14:paraId="67334551" w14:textId="77777777"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Seattle → </w:t>
      </w:r>
      <w:proofErr w:type="spellStart"/>
      <w:r w:rsidRPr="00997EAE">
        <w:rPr>
          <w:rFonts w:asciiTheme="minorHAnsi" w:hAnsiTheme="minorHAnsi" w:cstheme="minorHAnsi"/>
          <w:sz w:val="22"/>
          <w:szCs w:val="22"/>
        </w:rPr>
        <w:t>სიეტლი</w:t>
      </w:r>
      <w:proofErr w:type="spellEnd"/>
    </w:p>
    <w:p w14:paraId="34F721D2" w14:textId="77777777"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Liverpool → </w:t>
      </w:r>
      <w:proofErr w:type="spellStart"/>
      <w:r w:rsidRPr="00997EAE">
        <w:rPr>
          <w:rFonts w:asciiTheme="minorHAnsi" w:hAnsiTheme="minorHAnsi" w:cstheme="minorHAnsi"/>
          <w:sz w:val="22"/>
          <w:szCs w:val="22"/>
        </w:rPr>
        <w:t>ლივერპული</w:t>
      </w:r>
      <w:proofErr w:type="spellEnd"/>
    </w:p>
    <w:p w14:paraId="07D956A0"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If no established Georgian form exists, apply consistent phonological transliteration.</w:t>
      </w:r>
    </w:p>
    <w:p w14:paraId="37DCE9BA" w14:textId="77777777" w:rsidR="0096167B" w:rsidRPr="00997EAE"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For fictional locations:</w:t>
      </w:r>
    </w:p>
    <w:p w14:paraId="3390BCBF" w14:textId="77777777" w:rsidR="00C21D7F" w:rsidRDefault="0096167B" w:rsidP="00C21D7F">
      <w:pPr>
        <w:pStyle w:val="NormalWeb"/>
        <w:spacing w:before="0" w:beforeAutospacing="0" w:after="0" w:afterAutospacing="0" w:line="360" w:lineRule="auto"/>
        <w:ind w:left="1080"/>
        <w:rPr>
          <w:rFonts w:asciiTheme="minorHAnsi" w:hAnsiTheme="minorHAnsi" w:cstheme="minorHAnsi"/>
          <w:sz w:val="22"/>
          <w:szCs w:val="22"/>
        </w:rPr>
      </w:pPr>
      <w:r w:rsidRPr="00997EAE">
        <w:rPr>
          <w:rFonts w:asciiTheme="minorHAnsi" w:hAnsiTheme="minorHAnsi" w:cstheme="minorHAnsi"/>
          <w:sz w:val="22"/>
          <w:szCs w:val="22"/>
        </w:rPr>
        <w:t>Use approved transliterations or creative translations reflecting narrative intent.</w:t>
      </w:r>
    </w:p>
    <w:p w14:paraId="513FE385" w14:textId="4776CC84"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Examples:</w:t>
      </w:r>
    </w:p>
    <w:p w14:paraId="12585A19" w14:textId="77777777" w:rsidR="00C21D7F"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Middle-earth → </w:t>
      </w:r>
      <w:proofErr w:type="spellStart"/>
      <w:r w:rsidRPr="00997EAE">
        <w:rPr>
          <w:rFonts w:asciiTheme="minorHAnsi" w:hAnsiTheme="minorHAnsi" w:cstheme="minorHAnsi"/>
          <w:sz w:val="22"/>
          <w:szCs w:val="22"/>
        </w:rPr>
        <w:t>შუა</w:t>
      </w:r>
      <w:proofErr w:type="spellEnd"/>
      <w:r w:rsidRPr="00997EAE">
        <w:rPr>
          <w:rFonts w:asciiTheme="minorHAnsi" w:hAnsiTheme="minorHAnsi" w:cstheme="minorHAnsi"/>
          <w:sz w:val="22"/>
          <w:szCs w:val="22"/>
        </w:rPr>
        <w:t xml:space="preserve"> </w:t>
      </w:r>
      <w:proofErr w:type="spellStart"/>
      <w:r w:rsidRPr="00997EAE">
        <w:rPr>
          <w:rFonts w:asciiTheme="minorHAnsi" w:hAnsiTheme="minorHAnsi" w:cstheme="minorHAnsi"/>
          <w:sz w:val="22"/>
          <w:szCs w:val="22"/>
        </w:rPr>
        <w:t>მიწა</w:t>
      </w:r>
      <w:proofErr w:type="spellEnd"/>
    </w:p>
    <w:p w14:paraId="29069534" w14:textId="26186E9E" w:rsidR="0096167B" w:rsidRPr="00997EAE" w:rsidRDefault="0096167B" w:rsidP="00C21D7F">
      <w:pPr>
        <w:pStyle w:val="NormalWeb"/>
        <w:spacing w:before="0" w:beforeAutospacing="0" w:after="0" w:afterAutospacing="0" w:line="360" w:lineRule="auto"/>
        <w:ind w:left="2880"/>
        <w:rPr>
          <w:rFonts w:asciiTheme="minorHAnsi" w:hAnsiTheme="minorHAnsi" w:cstheme="minorHAnsi"/>
          <w:sz w:val="22"/>
          <w:szCs w:val="22"/>
        </w:rPr>
      </w:pPr>
      <w:r w:rsidRPr="00997EAE">
        <w:rPr>
          <w:rFonts w:asciiTheme="minorHAnsi" w:hAnsiTheme="minorHAnsi" w:cstheme="minorHAnsi"/>
          <w:sz w:val="22"/>
          <w:szCs w:val="22"/>
        </w:rPr>
        <w:t xml:space="preserve">Minas </w:t>
      </w:r>
      <w:proofErr w:type="spellStart"/>
      <w:r w:rsidRPr="00997EAE">
        <w:rPr>
          <w:rFonts w:asciiTheme="minorHAnsi" w:hAnsiTheme="minorHAnsi" w:cstheme="minorHAnsi"/>
          <w:sz w:val="22"/>
          <w:szCs w:val="22"/>
        </w:rPr>
        <w:t>Tirith</w:t>
      </w:r>
      <w:proofErr w:type="spellEnd"/>
      <w:r w:rsidRPr="00997EAE">
        <w:rPr>
          <w:rFonts w:asciiTheme="minorHAnsi" w:hAnsiTheme="minorHAnsi" w:cstheme="minorHAnsi"/>
          <w:sz w:val="22"/>
          <w:szCs w:val="22"/>
        </w:rPr>
        <w:t xml:space="preserve"> → </w:t>
      </w:r>
      <w:proofErr w:type="spellStart"/>
      <w:r w:rsidRPr="00997EAE">
        <w:rPr>
          <w:rFonts w:asciiTheme="minorHAnsi" w:hAnsiTheme="minorHAnsi" w:cstheme="minorHAnsi"/>
          <w:sz w:val="22"/>
          <w:szCs w:val="22"/>
        </w:rPr>
        <w:t>მინას</w:t>
      </w:r>
      <w:proofErr w:type="spellEnd"/>
      <w:r w:rsidRPr="00997EAE">
        <w:rPr>
          <w:rFonts w:asciiTheme="minorHAnsi" w:hAnsiTheme="minorHAnsi" w:cstheme="minorHAnsi"/>
          <w:sz w:val="22"/>
          <w:szCs w:val="22"/>
        </w:rPr>
        <w:t xml:space="preserve"> </w:t>
      </w:r>
      <w:proofErr w:type="spellStart"/>
      <w:r w:rsidRPr="00997EAE">
        <w:rPr>
          <w:rFonts w:asciiTheme="minorHAnsi" w:hAnsiTheme="minorHAnsi" w:cstheme="minorHAnsi"/>
          <w:sz w:val="22"/>
          <w:szCs w:val="22"/>
        </w:rPr>
        <w:t>ტირითი</w:t>
      </w:r>
      <w:proofErr w:type="spellEnd"/>
    </w:p>
    <w:p w14:paraId="7C96A1E9" w14:textId="25DCF6F1" w:rsidR="0096167B" w:rsidRPr="00B1300D" w:rsidRDefault="00480F2A" w:rsidP="008462DD">
      <w:pPr>
        <w:pStyle w:val="Heading1"/>
        <w:numPr>
          <w:ilvl w:val="0"/>
          <w:numId w:val="2"/>
        </w:numPr>
        <w:spacing w:after="0" w:line="360" w:lineRule="auto"/>
        <w:rPr>
          <w:rFonts w:asciiTheme="minorHAnsi" w:hAnsiTheme="minorHAnsi" w:cstheme="minorHAnsi"/>
        </w:rPr>
      </w:pPr>
      <w:bookmarkStart w:id="14" w:name="_Toc223694938"/>
      <w:r>
        <w:rPr>
          <w:rFonts w:asciiTheme="minorHAnsi" w:hAnsiTheme="minorHAnsi" w:cstheme="minorHAnsi"/>
        </w:rPr>
        <w:t xml:space="preserve"> </w:t>
      </w:r>
      <w:r w:rsidR="0096167B" w:rsidRPr="00B1300D">
        <w:rPr>
          <w:rFonts w:asciiTheme="minorHAnsi" w:hAnsiTheme="minorHAnsi" w:cstheme="minorHAnsi"/>
        </w:rPr>
        <w:t>Formality</w:t>
      </w:r>
      <w:bookmarkEnd w:id="14"/>
    </w:p>
    <w:p w14:paraId="39CE666D" w14:textId="77777777" w:rsidR="0096167B" w:rsidRPr="00F41E5C" w:rsidRDefault="0096167B" w:rsidP="005319B2">
      <w:pPr>
        <w:pStyle w:val="NormalWeb"/>
        <w:spacing w:before="0" w:beforeAutospacing="0" w:after="0" w:afterAutospacing="0" w:line="360" w:lineRule="auto"/>
        <w:ind w:left="1080"/>
        <w:rPr>
          <w:rFonts w:asciiTheme="minorHAnsi" w:hAnsiTheme="minorHAnsi" w:cstheme="minorHAnsi"/>
          <w:sz w:val="22"/>
          <w:szCs w:val="22"/>
        </w:rPr>
      </w:pPr>
      <w:r w:rsidRPr="00F41E5C">
        <w:rPr>
          <w:rFonts w:asciiTheme="minorHAnsi" w:hAnsiTheme="minorHAnsi" w:cstheme="minorHAnsi"/>
          <w:sz w:val="22"/>
          <w:szCs w:val="22"/>
        </w:rPr>
        <w:t>Use formal or informal terms of address based on character relationships and maintain consistency throughout the program, unless a deliberate shift in relationship occurs.</w:t>
      </w:r>
    </w:p>
    <w:p w14:paraId="3E3C23F6" w14:textId="77777777" w:rsidR="0096167B" w:rsidRPr="00F41E5C" w:rsidRDefault="0096167B" w:rsidP="005319B2">
      <w:pPr>
        <w:pStyle w:val="NormalWeb"/>
        <w:spacing w:before="0" w:beforeAutospacing="0" w:after="0" w:afterAutospacing="0" w:line="360" w:lineRule="auto"/>
        <w:ind w:left="2880"/>
        <w:rPr>
          <w:rFonts w:asciiTheme="minorHAnsi" w:hAnsiTheme="minorHAnsi" w:cstheme="minorHAnsi"/>
          <w:sz w:val="22"/>
          <w:szCs w:val="22"/>
        </w:rPr>
      </w:pPr>
      <w:r w:rsidRPr="00F41E5C">
        <w:rPr>
          <w:rFonts w:asciiTheme="minorHAnsi" w:hAnsiTheme="minorHAnsi" w:cstheme="minorHAnsi"/>
          <w:sz w:val="22"/>
          <w:szCs w:val="22"/>
        </w:rPr>
        <w:t>Informal:</w:t>
      </w:r>
    </w:p>
    <w:p w14:paraId="243C6F55" w14:textId="77777777" w:rsidR="0096167B" w:rsidRPr="00F41E5C" w:rsidRDefault="0096167B" w:rsidP="005319B2">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F41E5C">
        <w:rPr>
          <w:rFonts w:asciiTheme="minorHAnsi" w:hAnsiTheme="minorHAnsi" w:cstheme="minorHAnsi"/>
          <w:sz w:val="22"/>
          <w:szCs w:val="22"/>
        </w:rPr>
        <w:t>როგორ</w:t>
      </w:r>
      <w:proofErr w:type="spellEnd"/>
      <w:proofErr w:type="gramEnd"/>
      <w:r w:rsidRPr="00F41E5C">
        <w:rPr>
          <w:rFonts w:asciiTheme="minorHAnsi" w:hAnsiTheme="minorHAnsi" w:cstheme="minorHAnsi"/>
          <w:sz w:val="22"/>
          <w:szCs w:val="22"/>
        </w:rPr>
        <w:t xml:space="preserve"> </w:t>
      </w:r>
      <w:proofErr w:type="spellStart"/>
      <w:r w:rsidRPr="00F41E5C">
        <w:rPr>
          <w:rFonts w:asciiTheme="minorHAnsi" w:hAnsiTheme="minorHAnsi" w:cstheme="minorHAnsi"/>
          <w:sz w:val="22"/>
          <w:szCs w:val="22"/>
        </w:rPr>
        <w:t>ხარ</w:t>
      </w:r>
      <w:proofErr w:type="spellEnd"/>
      <w:r w:rsidRPr="00F41E5C">
        <w:rPr>
          <w:rFonts w:asciiTheme="minorHAnsi" w:hAnsiTheme="minorHAnsi" w:cstheme="minorHAnsi"/>
          <w:sz w:val="22"/>
          <w:szCs w:val="22"/>
        </w:rPr>
        <w:t>?</w:t>
      </w:r>
    </w:p>
    <w:p w14:paraId="3D87D6FD" w14:textId="77777777" w:rsidR="0096167B" w:rsidRPr="00F41E5C" w:rsidRDefault="0096167B" w:rsidP="005319B2">
      <w:pPr>
        <w:pStyle w:val="NormalWeb"/>
        <w:spacing w:before="0" w:beforeAutospacing="0" w:after="0" w:afterAutospacing="0" w:line="360" w:lineRule="auto"/>
        <w:ind w:left="2880"/>
        <w:rPr>
          <w:rFonts w:asciiTheme="minorHAnsi" w:hAnsiTheme="minorHAnsi" w:cstheme="minorHAnsi"/>
          <w:sz w:val="22"/>
          <w:szCs w:val="22"/>
        </w:rPr>
      </w:pPr>
      <w:r w:rsidRPr="00F41E5C">
        <w:rPr>
          <w:rFonts w:asciiTheme="minorHAnsi" w:hAnsiTheme="minorHAnsi" w:cstheme="minorHAnsi"/>
          <w:sz w:val="22"/>
          <w:szCs w:val="22"/>
        </w:rPr>
        <w:t>Formal:</w:t>
      </w:r>
    </w:p>
    <w:p w14:paraId="1F4F69D9" w14:textId="6E16911E" w:rsidR="0096167B" w:rsidRPr="00F41E5C" w:rsidRDefault="0096167B" w:rsidP="005319B2">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F41E5C">
        <w:rPr>
          <w:rFonts w:asciiTheme="minorHAnsi" w:hAnsiTheme="minorHAnsi" w:cstheme="minorHAnsi"/>
          <w:sz w:val="22"/>
          <w:szCs w:val="22"/>
        </w:rPr>
        <w:t>როგორ</w:t>
      </w:r>
      <w:proofErr w:type="spellEnd"/>
      <w:proofErr w:type="gramEnd"/>
      <w:r w:rsidRPr="00F41E5C">
        <w:rPr>
          <w:rFonts w:asciiTheme="minorHAnsi" w:hAnsiTheme="minorHAnsi" w:cstheme="minorHAnsi"/>
          <w:sz w:val="22"/>
          <w:szCs w:val="22"/>
        </w:rPr>
        <w:t xml:space="preserve"> </w:t>
      </w:r>
      <w:proofErr w:type="spellStart"/>
      <w:r w:rsidRPr="00F41E5C">
        <w:rPr>
          <w:rFonts w:asciiTheme="minorHAnsi" w:hAnsiTheme="minorHAnsi" w:cstheme="minorHAnsi"/>
          <w:sz w:val="22"/>
          <w:szCs w:val="22"/>
        </w:rPr>
        <w:t>ხართ</w:t>
      </w:r>
      <w:proofErr w:type="spellEnd"/>
      <w:r w:rsidRPr="00F41E5C">
        <w:rPr>
          <w:rFonts w:asciiTheme="minorHAnsi" w:hAnsiTheme="minorHAnsi" w:cstheme="minorHAnsi"/>
          <w:sz w:val="22"/>
          <w:szCs w:val="22"/>
        </w:rPr>
        <w:t>?</w:t>
      </w:r>
    </w:p>
    <w:p w14:paraId="2C8C0C63" w14:textId="70354622" w:rsidR="005319B2" w:rsidRPr="005319B2" w:rsidRDefault="0096167B" w:rsidP="05F4B656">
      <w:pPr>
        <w:pStyle w:val="NormalWeb"/>
        <w:spacing w:before="0" w:beforeAutospacing="0" w:after="0" w:afterAutospacing="0" w:line="360" w:lineRule="auto"/>
        <w:ind w:left="1080"/>
        <w:rPr>
          <w:rFonts w:asciiTheme="minorHAnsi" w:hAnsiTheme="minorHAnsi" w:cstheme="minorBidi"/>
          <w:sz w:val="22"/>
          <w:szCs w:val="22"/>
        </w:rPr>
      </w:pPr>
      <w:r w:rsidRPr="05F4B656">
        <w:rPr>
          <w:rFonts w:asciiTheme="minorHAnsi" w:hAnsiTheme="minorHAnsi" w:cstheme="minorBidi"/>
          <w:sz w:val="22"/>
          <w:szCs w:val="22"/>
        </w:rPr>
        <w:t>Honorifics may be used where culturally appropriate and natural.</w:t>
      </w:r>
    </w:p>
    <w:p w14:paraId="1C5C3537" w14:textId="1EE575AF" w:rsidR="05F4B656" w:rsidRDefault="05F4B656" w:rsidP="05F4B656">
      <w:pPr>
        <w:pStyle w:val="NormalWeb"/>
        <w:spacing w:before="0" w:beforeAutospacing="0" w:after="0" w:afterAutospacing="0" w:line="360" w:lineRule="auto"/>
        <w:ind w:left="1080"/>
        <w:rPr>
          <w:rFonts w:asciiTheme="minorHAnsi" w:hAnsiTheme="minorHAnsi" w:cstheme="minorBidi"/>
          <w:sz w:val="22"/>
          <w:szCs w:val="22"/>
        </w:rPr>
      </w:pPr>
    </w:p>
    <w:p w14:paraId="6540D3AA" w14:textId="126E0350" w:rsidR="0096167B" w:rsidRPr="00B1300D" w:rsidRDefault="00480F2A" w:rsidP="008462DD">
      <w:pPr>
        <w:pStyle w:val="Heading1"/>
        <w:numPr>
          <w:ilvl w:val="0"/>
          <w:numId w:val="2"/>
        </w:numPr>
        <w:spacing w:after="0" w:line="360" w:lineRule="auto"/>
        <w:rPr>
          <w:rFonts w:asciiTheme="minorHAnsi" w:hAnsiTheme="minorHAnsi" w:cstheme="minorHAnsi"/>
        </w:rPr>
      </w:pPr>
      <w:bookmarkStart w:id="15" w:name="_Toc223694939"/>
      <w:r>
        <w:rPr>
          <w:rFonts w:asciiTheme="minorHAnsi" w:hAnsiTheme="minorHAnsi" w:cstheme="minorHAnsi"/>
        </w:rPr>
        <w:t xml:space="preserve"> </w:t>
      </w:r>
      <w:r w:rsidR="0096167B" w:rsidRPr="00B1300D">
        <w:rPr>
          <w:rFonts w:asciiTheme="minorHAnsi" w:hAnsiTheme="minorHAnsi" w:cstheme="minorHAnsi"/>
        </w:rPr>
        <w:t>Spelling</w:t>
      </w:r>
      <w:bookmarkEnd w:id="15"/>
    </w:p>
    <w:p w14:paraId="03051DBE" w14:textId="1552DFD9"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b/>
          <w:bCs/>
          <w:sz w:val="22"/>
          <w:szCs w:val="22"/>
        </w:rPr>
        <w:t>Linguistic References</w:t>
      </w:r>
    </w:p>
    <w:p w14:paraId="7652B499" w14:textId="77777777" w:rsidR="0096167B" w:rsidRPr="00092EAA" w:rsidRDefault="0096167B" w:rsidP="005319B2">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Follow official Georgian orthography as defined in:</w:t>
      </w:r>
    </w:p>
    <w:p w14:paraId="5DE742B9" w14:textId="522B9C16" w:rsidR="0096167B" w:rsidRPr="00092EAA" w:rsidRDefault="00F46401" w:rsidP="000B76D3">
      <w:pPr>
        <w:pStyle w:val="NormalWeb"/>
        <w:numPr>
          <w:ilvl w:val="0"/>
          <w:numId w:val="21"/>
        </w:numPr>
        <w:tabs>
          <w:tab w:val="clear" w:pos="720"/>
        </w:tabs>
        <w:spacing w:before="0" w:beforeAutospacing="0" w:after="0" w:afterAutospacing="0" w:line="360" w:lineRule="auto"/>
        <w:ind w:left="1800"/>
        <w:rPr>
          <w:rFonts w:asciiTheme="minorHAnsi" w:hAnsiTheme="minorHAnsi" w:cstheme="minorBidi"/>
          <w:sz w:val="22"/>
          <w:szCs w:val="22"/>
        </w:rPr>
      </w:pPr>
      <w:hyperlink r:id="rId17">
        <w:proofErr w:type="spellStart"/>
        <w:r w:rsidR="0096167B" w:rsidRPr="003070CE">
          <w:rPr>
            <w:rStyle w:val="Hyperlink"/>
            <w:rFonts w:asciiTheme="minorHAnsi" w:hAnsiTheme="minorHAnsi" w:cstheme="minorBidi"/>
            <w:color w:val="0000FF"/>
            <w:sz w:val="22"/>
            <w:szCs w:val="22"/>
          </w:rPr>
          <w:t>ქართული</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ენის</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ორთოგრაფიული</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ლექსიკონი</w:t>
        </w:r>
        <w:proofErr w:type="spellEnd"/>
      </w:hyperlink>
      <w:r w:rsidR="0096167B" w:rsidRPr="50405DFE">
        <w:rPr>
          <w:rFonts w:asciiTheme="minorHAnsi" w:hAnsiTheme="minorHAnsi" w:cstheme="minorBidi"/>
          <w:sz w:val="22"/>
          <w:szCs w:val="22"/>
        </w:rPr>
        <w:t xml:space="preserve"> (National Academy of Sciences of Georgia)</w:t>
      </w:r>
    </w:p>
    <w:p w14:paraId="0BF7AE9E" w14:textId="77777777" w:rsidR="0096167B" w:rsidRPr="00092EAA" w:rsidRDefault="00F46401" w:rsidP="000B76D3">
      <w:pPr>
        <w:pStyle w:val="NormalWeb"/>
        <w:numPr>
          <w:ilvl w:val="0"/>
          <w:numId w:val="21"/>
        </w:numPr>
        <w:tabs>
          <w:tab w:val="clear" w:pos="720"/>
        </w:tabs>
        <w:spacing w:before="0" w:beforeAutospacing="0" w:after="0" w:afterAutospacing="0" w:line="360" w:lineRule="auto"/>
        <w:ind w:left="1800"/>
        <w:rPr>
          <w:rFonts w:asciiTheme="minorHAnsi" w:hAnsiTheme="minorHAnsi" w:cstheme="minorBidi"/>
          <w:sz w:val="22"/>
          <w:szCs w:val="22"/>
        </w:rPr>
      </w:pPr>
      <w:hyperlink r:id="rId18">
        <w:proofErr w:type="spellStart"/>
        <w:r w:rsidR="0096167B" w:rsidRPr="003070CE">
          <w:rPr>
            <w:rStyle w:val="Hyperlink"/>
            <w:rFonts w:asciiTheme="minorHAnsi" w:hAnsiTheme="minorHAnsi" w:cstheme="minorBidi"/>
            <w:color w:val="0000FF"/>
            <w:sz w:val="22"/>
            <w:szCs w:val="22"/>
          </w:rPr>
          <w:t>ქართული</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ენის</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მართლწერისა</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და</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პუნქტუაციის</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წესები</w:t>
        </w:r>
        <w:proofErr w:type="spellEnd"/>
      </w:hyperlink>
    </w:p>
    <w:p w14:paraId="7181764F" w14:textId="416FD659" w:rsidR="0096167B" w:rsidRPr="005319B2" w:rsidRDefault="00F46401" w:rsidP="000B76D3">
      <w:pPr>
        <w:pStyle w:val="NormalWeb"/>
        <w:numPr>
          <w:ilvl w:val="0"/>
          <w:numId w:val="21"/>
        </w:numPr>
        <w:tabs>
          <w:tab w:val="clear" w:pos="720"/>
        </w:tabs>
        <w:spacing w:before="0" w:beforeAutospacing="0" w:after="0" w:afterAutospacing="0" w:line="360" w:lineRule="auto"/>
        <w:ind w:left="1800"/>
        <w:rPr>
          <w:rFonts w:asciiTheme="minorHAnsi" w:hAnsiTheme="minorHAnsi" w:cstheme="minorBidi"/>
          <w:sz w:val="22"/>
          <w:szCs w:val="22"/>
        </w:rPr>
      </w:pPr>
      <w:hyperlink r:id="rId19">
        <w:proofErr w:type="spellStart"/>
        <w:r w:rsidR="0096167B" w:rsidRPr="003070CE">
          <w:rPr>
            <w:rStyle w:val="Hyperlink"/>
            <w:rFonts w:asciiTheme="minorHAnsi" w:hAnsiTheme="minorHAnsi" w:cstheme="minorBidi"/>
            <w:color w:val="0000FF"/>
            <w:sz w:val="22"/>
            <w:szCs w:val="22"/>
          </w:rPr>
          <w:t>საქართველოს</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საკანონმდებლო</w:t>
        </w:r>
        <w:proofErr w:type="spellEnd"/>
        <w:r w:rsidR="0096167B" w:rsidRPr="003070CE">
          <w:rPr>
            <w:rStyle w:val="Hyperlink"/>
            <w:rFonts w:asciiTheme="minorHAnsi" w:hAnsiTheme="minorHAnsi" w:cstheme="minorBidi"/>
            <w:color w:val="0000FF"/>
            <w:sz w:val="22"/>
            <w:szCs w:val="22"/>
          </w:rPr>
          <w:t xml:space="preserve"> </w:t>
        </w:r>
        <w:proofErr w:type="spellStart"/>
        <w:r w:rsidR="0096167B" w:rsidRPr="003070CE">
          <w:rPr>
            <w:rStyle w:val="Hyperlink"/>
            <w:rFonts w:asciiTheme="minorHAnsi" w:hAnsiTheme="minorHAnsi" w:cstheme="minorBidi"/>
            <w:color w:val="0000FF"/>
            <w:sz w:val="22"/>
            <w:szCs w:val="22"/>
          </w:rPr>
          <w:t>მაცნე</w:t>
        </w:r>
        <w:proofErr w:type="spellEnd"/>
      </w:hyperlink>
      <w:r w:rsidR="0096167B" w:rsidRPr="003070CE">
        <w:rPr>
          <w:rStyle w:val="Hyperlink"/>
          <w:color w:val="0000FF"/>
        </w:rPr>
        <w:t xml:space="preserve"> </w:t>
      </w:r>
      <w:r w:rsidR="0096167B" w:rsidRPr="50405DFE">
        <w:rPr>
          <w:rFonts w:asciiTheme="minorHAnsi" w:hAnsiTheme="minorHAnsi" w:cstheme="minorBidi"/>
          <w:sz w:val="22"/>
          <w:szCs w:val="22"/>
        </w:rPr>
        <w:t>(</w:t>
      </w:r>
      <w:proofErr w:type="spellStart"/>
      <w:r w:rsidR="0096167B" w:rsidRPr="50405DFE">
        <w:rPr>
          <w:rFonts w:asciiTheme="minorHAnsi" w:hAnsiTheme="minorHAnsi" w:cstheme="minorBidi"/>
          <w:sz w:val="22"/>
          <w:szCs w:val="22"/>
        </w:rPr>
        <w:t>Matsne</w:t>
      </w:r>
      <w:proofErr w:type="spellEnd"/>
      <w:r w:rsidR="0096167B" w:rsidRPr="50405DFE">
        <w:rPr>
          <w:rFonts w:asciiTheme="minorHAnsi" w:hAnsiTheme="minorHAnsi" w:cstheme="minorBidi"/>
          <w:sz w:val="22"/>
          <w:szCs w:val="22"/>
        </w:rPr>
        <w:t xml:space="preserve"> – official legislative portal)</w:t>
      </w:r>
    </w:p>
    <w:p w14:paraId="6E2FB3FE" w14:textId="1EDFAB84" w:rsidR="00DE4759" w:rsidRDefault="00DE4759" w:rsidP="2AC86DD1">
      <w:pPr>
        <w:pStyle w:val="NormalWeb"/>
        <w:spacing w:before="0" w:beforeAutospacing="0" w:after="0" w:afterAutospacing="0" w:line="360" w:lineRule="auto"/>
        <w:ind w:left="1080"/>
        <w:rPr>
          <w:rFonts w:asciiTheme="minorHAnsi" w:hAnsiTheme="minorHAnsi" w:cstheme="minorBidi"/>
          <w:sz w:val="22"/>
          <w:szCs w:val="22"/>
        </w:rPr>
      </w:pPr>
    </w:p>
    <w:p w14:paraId="5E957746" w14:textId="71A92EF7" w:rsidR="670CF275" w:rsidRDefault="670CF275" w:rsidP="670CF275">
      <w:pPr>
        <w:pStyle w:val="NormalWeb"/>
        <w:spacing w:before="0" w:beforeAutospacing="0" w:after="0" w:afterAutospacing="0" w:line="360" w:lineRule="auto"/>
        <w:ind w:left="1080"/>
        <w:rPr>
          <w:rFonts w:asciiTheme="minorHAnsi" w:hAnsiTheme="minorHAnsi" w:cstheme="minorBidi"/>
          <w:sz w:val="22"/>
          <w:szCs w:val="22"/>
        </w:rPr>
      </w:pPr>
    </w:p>
    <w:p w14:paraId="0EA4B7AD" w14:textId="1DF0E8AA"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b/>
          <w:bCs/>
          <w:sz w:val="22"/>
          <w:szCs w:val="22"/>
        </w:rPr>
        <w:lastRenderedPageBreak/>
        <w:t>Source Errors</w:t>
      </w:r>
    </w:p>
    <w:p w14:paraId="60272ECE" w14:textId="77777777" w:rsidR="0096167B" w:rsidRPr="00092EAA" w:rsidRDefault="0096167B" w:rsidP="005319B2">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Misspellings or mispronunciations in the source language must not be reproduced in translation unless:</w:t>
      </w:r>
    </w:p>
    <w:p w14:paraId="5A3B6F33" w14:textId="77777777" w:rsidR="0096167B" w:rsidRPr="00092EAA" w:rsidRDefault="0096167B" w:rsidP="000B76D3">
      <w:pPr>
        <w:pStyle w:val="NormalWeb"/>
        <w:numPr>
          <w:ilvl w:val="0"/>
          <w:numId w:val="8"/>
        </w:numPr>
        <w:tabs>
          <w:tab w:val="clear" w:pos="720"/>
        </w:tabs>
        <w:spacing w:before="0" w:beforeAutospacing="0" w:after="0" w:afterAutospacing="0" w:line="360" w:lineRule="auto"/>
        <w:ind w:left="1800"/>
        <w:rPr>
          <w:rFonts w:asciiTheme="minorHAnsi" w:hAnsiTheme="minorHAnsi" w:cstheme="minorHAnsi"/>
          <w:sz w:val="22"/>
          <w:szCs w:val="22"/>
        </w:rPr>
      </w:pPr>
      <w:r w:rsidRPr="00092EAA">
        <w:rPr>
          <w:rFonts w:asciiTheme="minorHAnsi" w:hAnsiTheme="minorHAnsi" w:cstheme="minorHAnsi"/>
          <w:sz w:val="22"/>
          <w:szCs w:val="22"/>
        </w:rPr>
        <w:t>They are plot-pertinent, or</w:t>
      </w:r>
    </w:p>
    <w:p w14:paraId="3525D39D" w14:textId="77777777" w:rsidR="0096167B" w:rsidRPr="00092EAA" w:rsidRDefault="0096167B" w:rsidP="000B76D3">
      <w:pPr>
        <w:pStyle w:val="NormalWeb"/>
        <w:numPr>
          <w:ilvl w:val="0"/>
          <w:numId w:val="8"/>
        </w:numPr>
        <w:tabs>
          <w:tab w:val="clear" w:pos="720"/>
        </w:tabs>
        <w:spacing w:before="0" w:beforeAutospacing="0" w:after="0" w:afterAutospacing="0" w:line="360" w:lineRule="auto"/>
        <w:ind w:left="1800"/>
        <w:rPr>
          <w:rFonts w:asciiTheme="minorHAnsi" w:hAnsiTheme="minorHAnsi" w:cstheme="minorHAnsi"/>
          <w:sz w:val="22"/>
          <w:szCs w:val="22"/>
        </w:rPr>
      </w:pPr>
      <w:r w:rsidRPr="00092EAA">
        <w:rPr>
          <w:rFonts w:asciiTheme="minorHAnsi" w:hAnsiTheme="minorHAnsi" w:cstheme="minorHAnsi"/>
          <w:sz w:val="22"/>
          <w:szCs w:val="22"/>
        </w:rPr>
        <w:t>Essential for character portrayal.</w:t>
      </w:r>
    </w:p>
    <w:p w14:paraId="737ABE65" w14:textId="08B9ED93"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b/>
          <w:bCs/>
          <w:sz w:val="22"/>
          <w:szCs w:val="22"/>
        </w:rPr>
        <w:t>Capitalization</w:t>
      </w:r>
    </w:p>
    <w:p w14:paraId="57B50F77" w14:textId="0BE46D62" w:rsidR="0096167B" w:rsidRDefault="0096167B" w:rsidP="05F4B656">
      <w:pPr>
        <w:pStyle w:val="NormalWeb"/>
        <w:spacing w:before="0" w:beforeAutospacing="0" w:after="0" w:afterAutospacing="0" w:line="360" w:lineRule="auto"/>
        <w:ind w:left="1080"/>
        <w:rPr>
          <w:rFonts w:asciiTheme="minorHAnsi" w:hAnsiTheme="minorHAnsi" w:cstheme="minorBidi"/>
          <w:sz w:val="22"/>
          <w:szCs w:val="22"/>
        </w:rPr>
      </w:pPr>
      <w:r w:rsidRPr="05F4B656">
        <w:rPr>
          <w:rFonts w:asciiTheme="minorHAnsi" w:hAnsiTheme="minorHAnsi" w:cstheme="minorBidi"/>
          <w:sz w:val="22"/>
          <w:szCs w:val="22"/>
        </w:rPr>
        <w:t>Georgian script (Mkhedruli) does not distinguish between uppercase and lowercase letters in standard use.</w:t>
      </w:r>
    </w:p>
    <w:p w14:paraId="4D2F4D3E" w14:textId="77777777" w:rsidR="00B268A1" w:rsidRDefault="00B268A1" w:rsidP="05F4B656">
      <w:pPr>
        <w:pStyle w:val="NormalWeb"/>
        <w:spacing w:before="0" w:beforeAutospacing="0" w:after="0" w:afterAutospacing="0" w:line="360" w:lineRule="auto"/>
        <w:ind w:left="1080"/>
        <w:rPr>
          <w:rFonts w:asciiTheme="minorHAnsi" w:hAnsiTheme="minorHAnsi" w:cstheme="minorBidi"/>
          <w:sz w:val="22"/>
          <w:szCs w:val="22"/>
        </w:rPr>
      </w:pPr>
    </w:p>
    <w:p w14:paraId="7EFFA838" w14:textId="7BD83BD6" w:rsidR="0096167B" w:rsidRPr="00B1300D" w:rsidRDefault="00480F2A" w:rsidP="008462DD">
      <w:pPr>
        <w:pStyle w:val="Heading1"/>
        <w:numPr>
          <w:ilvl w:val="0"/>
          <w:numId w:val="2"/>
        </w:numPr>
        <w:spacing w:after="0" w:line="360" w:lineRule="auto"/>
        <w:rPr>
          <w:rFonts w:asciiTheme="minorHAnsi" w:hAnsiTheme="minorHAnsi" w:cstheme="minorHAnsi"/>
        </w:rPr>
      </w:pPr>
      <w:bookmarkStart w:id="16" w:name="_Toc223694940"/>
      <w:r>
        <w:rPr>
          <w:rFonts w:asciiTheme="minorHAnsi" w:hAnsiTheme="minorHAnsi" w:cstheme="minorHAnsi"/>
        </w:rPr>
        <w:t xml:space="preserve"> </w:t>
      </w:r>
      <w:r w:rsidR="0096167B" w:rsidRPr="00B1300D">
        <w:rPr>
          <w:rFonts w:asciiTheme="minorHAnsi" w:hAnsiTheme="minorHAnsi" w:cstheme="minorHAnsi"/>
        </w:rPr>
        <w:t>Abbreviations &amp; Acronyms</w:t>
      </w:r>
      <w:bookmarkEnd w:id="16"/>
    </w:p>
    <w:p w14:paraId="30E55F0F" w14:textId="4E34749A" w:rsidR="0096167B" w:rsidRPr="00B268A1" w:rsidRDefault="0096167B"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sz w:val="22"/>
          <w:szCs w:val="22"/>
        </w:rPr>
        <w:t>General Rule</w:t>
      </w:r>
    </w:p>
    <w:p w14:paraId="4A0E8E59" w14:textId="6F9B4894" w:rsidR="0096167B" w:rsidRPr="00092EAA" w:rsidRDefault="0096167B" w:rsidP="00EC60AE">
      <w:pPr>
        <w:spacing w:line="360" w:lineRule="auto"/>
        <w:ind w:left="1080"/>
        <w:rPr>
          <w:rFonts w:asciiTheme="minorHAnsi" w:hAnsiTheme="minorHAnsi" w:cstheme="minorHAnsi"/>
          <w:sz w:val="22"/>
          <w:szCs w:val="22"/>
        </w:rPr>
      </w:pPr>
      <w:r w:rsidRPr="00092EAA">
        <w:rPr>
          <w:rFonts w:asciiTheme="minorHAnsi" w:hAnsiTheme="minorHAnsi" w:cstheme="minorHAnsi"/>
          <w:sz w:val="22"/>
          <w:szCs w:val="22"/>
        </w:rPr>
        <w:t>Avoid abbreviations unless required due to space or reading-speed constraints.</w:t>
      </w:r>
    </w:p>
    <w:p w14:paraId="2B77BFBB" w14:textId="5849DC5D" w:rsidR="0096167B" w:rsidRPr="00B268A1" w:rsidRDefault="0096167B"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sz w:val="22"/>
          <w:szCs w:val="22"/>
        </w:rPr>
        <w:t>Abbreviations Ending with a Period</w:t>
      </w:r>
    </w:p>
    <w:p w14:paraId="2C0322C8" w14:textId="77777777" w:rsidR="0096167B" w:rsidRPr="00092EAA" w:rsidRDefault="0096167B" w:rsidP="00B268A1">
      <w:pPr>
        <w:spacing w:line="360" w:lineRule="auto"/>
        <w:ind w:left="1080"/>
        <w:rPr>
          <w:rFonts w:asciiTheme="minorHAnsi" w:hAnsiTheme="minorHAnsi" w:cstheme="minorHAnsi"/>
          <w:sz w:val="22"/>
          <w:szCs w:val="22"/>
        </w:rPr>
      </w:pPr>
      <w:r w:rsidRPr="00092EAA">
        <w:rPr>
          <w:rFonts w:asciiTheme="minorHAnsi" w:hAnsiTheme="minorHAnsi" w:cstheme="minorHAnsi"/>
          <w:sz w:val="22"/>
          <w:szCs w:val="22"/>
        </w:rPr>
        <w:t>If an abbreviated word ending in a period appears at the end of a subtitle, use only one period.</w:t>
      </w:r>
    </w:p>
    <w:p w14:paraId="0F5A0ED4" w14:textId="77777777" w:rsidR="0096167B" w:rsidRPr="00092EAA" w:rsidRDefault="0096167B" w:rsidP="00B268A1">
      <w:pPr>
        <w:spacing w:line="360" w:lineRule="auto"/>
        <w:ind w:left="1080"/>
        <w:rPr>
          <w:rFonts w:asciiTheme="minorHAnsi" w:hAnsiTheme="minorHAnsi" w:cstheme="minorHAnsi"/>
          <w:sz w:val="22"/>
          <w:szCs w:val="22"/>
        </w:rPr>
      </w:pPr>
      <w:r w:rsidRPr="00092EAA">
        <w:rPr>
          <w:rFonts w:asciiTheme="minorHAnsi" w:hAnsiTheme="minorHAnsi" w:cstheme="minorHAnsi"/>
          <w:sz w:val="22"/>
          <w:szCs w:val="22"/>
        </w:rPr>
        <w:t>Do not duplicate punctuation.</w:t>
      </w:r>
    </w:p>
    <w:p w14:paraId="0CF78906" w14:textId="77777777" w:rsidR="0096167B" w:rsidRPr="00092EAA" w:rsidRDefault="0096167B" w:rsidP="005319B2">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
    <w:p w14:paraId="0F5072E4" w14:textId="4E3CD77C" w:rsidR="0096167B" w:rsidRPr="00092EAA" w:rsidRDefault="0096167B" w:rsidP="005319B2">
      <w:pPr>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და</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ა.შ</w:t>
      </w:r>
      <w:proofErr w:type="spellEnd"/>
      <w:r w:rsidRPr="00092EAA">
        <w:rPr>
          <w:rFonts w:asciiTheme="minorHAnsi" w:hAnsiTheme="minorHAnsi" w:cstheme="minorHAnsi"/>
          <w:sz w:val="22"/>
          <w:szCs w:val="22"/>
        </w:rPr>
        <w:t>.</w:t>
      </w:r>
    </w:p>
    <w:p w14:paraId="676C9542" w14:textId="5824B4F1"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Well-Known Organizations</w:t>
      </w:r>
    </w:p>
    <w:p w14:paraId="4BA6EBA1" w14:textId="77777777" w:rsidR="0096167B" w:rsidRPr="00092EAA" w:rsidRDefault="0096167B" w:rsidP="00B268A1">
      <w:pPr>
        <w:spacing w:line="360" w:lineRule="auto"/>
        <w:ind w:left="1080"/>
        <w:rPr>
          <w:rFonts w:asciiTheme="minorHAnsi" w:hAnsiTheme="minorHAnsi" w:cstheme="minorHAnsi"/>
          <w:sz w:val="22"/>
          <w:szCs w:val="22"/>
        </w:rPr>
      </w:pPr>
      <w:r w:rsidRPr="00092EAA">
        <w:rPr>
          <w:rFonts w:asciiTheme="minorHAnsi" w:hAnsiTheme="minorHAnsi" w:cstheme="minorHAnsi"/>
          <w:sz w:val="22"/>
          <w:szCs w:val="22"/>
        </w:rPr>
        <w:t>Names of internationally recognized organizations should remain in their commonly used form.</w:t>
      </w:r>
    </w:p>
    <w:p w14:paraId="5DAA537B" w14:textId="77777777" w:rsidR="0096167B" w:rsidRPr="00092EAA" w:rsidRDefault="0096167B" w:rsidP="001D588C">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Examples:</w:t>
      </w:r>
    </w:p>
    <w:p w14:paraId="6A518746" w14:textId="77777777" w:rsidR="0096167B" w:rsidRPr="00092EAA" w:rsidRDefault="0096167B" w:rsidP="001D588C">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FBI</w:t>
      </w:r>
    </w:p>
    <w:p w14:paraId="54BF705B" w14:textId="77777777" w:rsidR="0096167B" w:rsidRPr="00092EAA" w:rsidRDefault="0096167B" w:rsidP="001D588C">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CIA</w:t>
      </w:r>
    </w:p>
    <w:p w14:paraId="4F462A6D" w14:textId="77777777" w:rsidR="0096167B" w:rsidRPr="00092EAA" w:rsidRDefault="0096167B" w:rsidP="001D588C">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BBC</w:t>
      </w:r>
    </w:p>
    <w:p w14:paraId="28A1AC1F" w14:textId="61137637" w:rsidR="00EC60AE" w:rsidRPr="00092EAA" w:rsidRDefault="0096167B" w:rsidP="05F4B656">
      <w:pPr>
        <w:spacing w:line="360" w:lineRule="auto"/>
        <w:ind w:left="2880"/>
        <w:rPr>
          <w:rFonts w:asciiTheme="minorHAnsi" w:hAnsiTheme="minorHAnsi" w:cstheme="minorBidi"/>
          <w:sz w:val="22"/>
          <w:szCs w:val="22"/>
        </w:rPr>
      </w:pPr>
      <w:r w:rsidRPr="05F4B656">
        <w:rPr>
          <w:rFonts w:asciiTheme="minorHAnsi" w:hAnsiTheme="minorHAnsi" w:cstheme="minorBidi"/>
          <w:sz w:val="22"/>
          <w:szCs w:val="22"/>
        </w:rPr>
        <w:t>NATO</w:t>
      </w:r>
    </w:p>
    <w:p w14:paraId="2999F512" w14:textId="77777777" w:rsidR="0096167B" w:rsidRPr="00092EAA" w:rsidRDefault="0096167B" w:rsidP="00B268A1">
      <w:pPr>
        <w:spacing w:line="360" w:lineRule="auto"/>
        <w:ind w:left="1080"/>
        <w:rPr>
          <w:rFonts w:asciiTheme="minorHAnsi" w:hAnsiTheme="minorHAnsi" w:cstheme="minorHAnsi"/>
          <w:sz w:val="22"/>
          <w:szCs w:val="22"/>
        </w:rPr>
      </w:pPr>
      <w:r w:rsidRPr="00092EAA">
        <w:rPr>
          <w:rFonts w:asciiTheme="minorHAnsi" w:hAnsiTheme="minorHAnsi" w:cstheme="minorHAnsi"/>
          <w:sz w:val="22"/>
          <w:szCs w:val="22"/>
        </w:rPr>
        <w:t>Use standardized Georgian forms where established:</w:t>
      </w:r>
    </w:p>
    <w:p w14:paraId="59B3BD4B" w14:textId="7C15E61C" w:rsidR="0096167B" w:rsidRPr="00EE0ACF" w:rsidRDefault="0096167B" w:rsidP="00EE0ACF">
      <w:pPr>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გაერო</w:t>
      </w:r>
      <w:proofErr w:type="spellEnd"/>
      <w:proofErr w:type="gramEnd"/>
      <w:r w:rsidRPr="00092EAA">
        <w:rPr>
          <w:rFonts w:asciiTheme="minorHAnsi" w:hAnsiTheme="minorHAnsi" w:cstheme="minorHAnsi"/>
          <w:sz w:val="22"/>
          <w:szCs w:val="22"/>
        </w:rPr>
        <w:t xml:space="preserve"> (UN)</w:t>
      </w:r>
    </w:p>
    <w:p w14:paraId="5F71CE05" w14:textId="57E90B2B"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Acronym Formatting</w:t>
      </w:r>
    </w:p>
    <w:p w14:paraId="7A73F21D" w14:textId="50FBBCB5" w:rsidR="0096167B" w:rsidRPr="00092EAA" w:rsidRDefault="0096167B" w:rsidP="2AC86DD1">
      <w:pPr>
        <w:pStyle w:val="NormalWeb"/>
        <w:spacing w:before="0" w:beforeAutospacing="0" w:after="0" w:afterAutospacing="0" w:line="360" w:lineRule="auto"/>
        <w:ind w:left="1080"/>
        <w:rPr>
          <w:rFonts w:asciiTheme="minorHAnsi" w:hAnsiTheme="minorHAnsi" w:cstheme="minorBidi"/>
          <w:sz w:val="22"/>
          <w:szCs w:val="22"/>
        </w:rPr>
      </w:pPr>
      <w:r w:rsidRPr="2AC86DD1">
        <w:rPr>
          <w:rFonts w:asciiTheme="minorHAnsi" w:hAnsiTheme="minorHAnsi" w:cstheme="minorBidi"/>
          <w:sz w:val="22"/>
          <w:szCs w:val="22"/>
        </w:rPr>
        <w:t>Acronyms should be written without periods between letters unless Georgian orthographic convention requires otherwise.</w:t>
      </w:r>
      <w:r w:rsidR="672D3A73" w:rsidRPr="2AC86DD1">
        <w:rPr>
          <w:rFonts w:asciiTheme="minorHAnsi" w:hAnsiTheme="minorHAnsi" w:cstheme="minorBidi"/>
          <w:sz w:val="22"/>
          <w:szCs w:val="22"/>
        </w:rPr>
        <w:t xml:space="preserve"> </w:t>
      </w:r>
      <w:r w:rsidRPr="2AC86DD1">
        <w:rPr>
          <w:rFonts w:asciiTheme="minorHAnsi" w:hAnsiTheme="minorHAnsi" w:cstheme="minorBidi"/>
          <w:sz w:val="22"/>
          <w:szCs w:val="22"/>
        </w:rPr>
        <w:t>Examples:</w:t>
      </w:r>
      <w:r w:rsidR="5D311B6E" w:rsidRPr="2AC86DD1">
        <w:rPr>
          <w:rFonts w:asciiTheme="minorHAnsi" w:hAnsiTheme="minorHAnsi" w:cstheme="minorBidi"/>
          <w:sz w:val="22"/>
          <w:szCs w:val="22"/>
        </w:rPr>
        <w:t xml:space="preserve"> </w:t>
      </w:r>
    </w:p>
    <w:p w14:paraId="510B71BE" w14:textId="583A51D4" w:rsidR="0096167B" w:rsidRPr="00092EAA" w:rsidRDefault="0096167B" w:rsidP="2AC86DD1">
      <w:pPr>
        <w:pStyle w:val="NormalWeb"/>
        <w:spacing w:before="0" w:beforeAutospacing="0" w:after="0" w:afterAutospacing="0" w:line="360" w:lineRule="auto"/>
        <w:ind w:left="2790"/>
        <w:rPr>
          <w:rFonts w:asciiTheme="minorHAnsi" w:hAnsiTheme="minorHAnsi" w:cstheme="minorBidi"/>
          <w:sz w:val="22"/>
          <w:szCs w:val="22"/>
        </w:rPr>
      </w:pPr>
      <w:proofErr w:type="spellStart"/>
      <w:proofErr w:type="gramStart"/>
      <w:r w:rsidRPr="2AC86DD1">
        <w:rPr>
          <w:rFonts w:asciiTheme="minorHAnsi" w:hAnsiTheme="minorHAnsi" w:cstheme="minorBidi"/>
          <w:sz w:val="22"/>
          <w:szCs w:val="22"/>
        </w:rPr>
        <w:t>აშშ</w:t>
      </w:r>
      <w:proofErr w:type="spellEnd"/>
      <w:proofErr w:type="gramEnd"/>
    </w:p>
    <w:p w14:paraId="3F17754B" w14:textId="77777777" w:rsidR="0096167B" w:rsidRPr="00092EAA" w:rsidRDefault="0096167B" w:rsidP="2AC86DD1">
      <w:pPr>
        <w:pStyle w:val="NormalWeb"/>
        <w:spacing w:before="0" w:beforeAutospacing="0" w:after="0" w:afterAutospacing="0" w:line="360" w:lineRule="auto"/>
        <w:ind w:left="2790"/>
        <w:rPr>
          <w:rFonts w:asciiTheme="minorHAnsi" w:hAnsiTheme="minorHAnsi" w:cstheme="minorBidi"/>
          <w:sz w:val="22"/>
          <w:szCs w:val="22"/>
        </w:rPr>
      </w:pPr>
      <w:proofErr w:type="spellStart"/>
      <w:proofErr w:type="gramStart"/>
      <w:r w:rsidRPr="2AC86DD1">
        <w:rPr>
          <w:rFonts w:asciiTheme="minorHAnsi" w:hAnsiTheme="minorHAnsi" w:cstheme="minorBidi"/>
          <w:sz w:val="22"/>
          <w:szCs w:val="22"/>
        </w:rPr>
        <w:t>სსრკ</w:t>
      </w:r>
      <w:proofErr w:type="spellEnd"/>
      <w:proofErr w:type="gramEnd"/>
    </w:p>
    <w:p w14:paraId="2A824720" w14:textId="0E9A8D1A"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Internet Slang Acronyms</w:t>
      </w:r>
    </w:p>
    <w:p w14:paraId="62EF5CE9" w14:textId="77777777" w:rsidR="0096167B" w:rsidRPr="00092EAA" w:rsidRDefault="0096167B" w:rsidP="00B268A1">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lastRenderedPageBreak/>
        <w:t>Translate internet slang acronyms semantically.</w:t>
      </w:r>
    </w:p>
    <w:p w14:paraId="13CC2FAA"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Examples:</w:t>
      </w:r>
    </w:p>
    <w:p w14:paraId="1B4D3825"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 xml:space="preserve">LOL → </w:t>
      </w:r>
      <w:proofErr w:type="spellStart"/>
      <w:r w:rsidRPr="00092EAA">
        <w:rPr>
          <w:rFonts w:asciiTheme="minorHAnsi" w:hAnsiTheme="minorHAnsi" w:cstheme="minorHAnsi"/>
          <w:sz w:val="22"/>
          <w:szCs w:val="22"/>
        </w:rPr>
        <w:t>ჰაჰა</w:t>
      </w:r>
      <w:proofErr w:type="spellEnd"/>
      <w:r w:rsidRPr="00092EAA">
        <w:rPr>
          <w:rFonts w:asciiTheme="minorHAnsi" w:hAnsiTheme="minorHAnsi" w:cstheme="minorHAnsi"/>
          <w:sz w:val="22"/>
          <w:szCs w:val="22"/>
        </w:rPr>
        <w:t>!</w:t>
      </w:r>
    </w:p>
    <w:p w14:paraId="7C6F9D6F"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 xml:space="preserve">BRB → </w:t>
      </w:r>
      <w:proofErr w:type="spellStart"/>
      <w:r w:rsidRPr="00092EAA">
        <w:rPr>
          <w:rFonts w:asciiTheme="minorHAnsi" w:hAnsiTheme="minorHAnsi" w:cstheme="minorHAnsi"/>
          <w:sz w:val="22"/>
          <w:szCs w:val="22"/>
        </w:rPr>
        <w:t>მალე</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დავბრუნდები</w:t>
      </w:r>
      <w:proofErr w:type="spellEnd"/>
    </w:p>
    <w:p w14:paraId="60F79BCA" w14:textId="77777777" w:rsidR="0096167B" w:rsidRPr="00092EAA" w:rsidRDefault="0096167B" w:rsidP="00B268A1">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Do not retain untranslated English slang in Georgian subtitles.</w:t>
      </w:r>
    </w:p>
    <w:p w14:paraId="78E5E7B3" w14:textId="382E5BF7"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Fictional Acronyms</w:t>
      </w:r>
    </w:p>
    <w:p w14:paraId="26F6AC8C" w14:textId="6F8D12B1" w:rsidR="0096167B" w:rsidRPr="00092EAA" w:rsidRDefault="0096167B" w:rsidP="00B268A1">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For fictional entities, spell out the full name at first occurrence and introduce the acronym if relevant.</w:t>
      </w:r>
      <w:r w:rsidR="008D7868" w:rsidRPr="00092EAA">
        <w:rPr>
          <w:rFonts w:asciiTheme="minorHAnsi" w:hAnsiTheme="minorHAnsi" w:cstheme="minorHAnsi"/>
          <w:noProof/>
          <w:sz w:val="22"/>
          <w:szCs w:val="22"/>
          <w14:ligatures w14:val="standardContextual"/>
        </w:rPr>
        <w:t xml:space="preserve"> </w:t>
      </w:r>
    </w:p>
    <w:p w14:paraId="60464DB3"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
    <w:p w14:paraId="041FB9E0"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ეროვნული</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უსაფრთხოების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სააგენტო</w:t>
      </w:r>
      <w:proofErr w:type="spellEnd"/>
      <w:r w:rsidRPr="00092EAA">
        <w:rPr>
          <w:rFonts w:asciiTheme="minorHAnsi" w:hAnsiTheme="minorHAnsi" w:cstheme="minorHAnsi"/>
          <w:sz w:val="22"/>
          <w:szCs w:val="22"/>
        </w:rPr>
        <w:t xml:space="preserve"> (NSS)</w:t>
      </w:r>
    </w:p>
    <w:p w14:paraId="0A351EFD" w14:textId="77C947E1"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Use of "&amp;"</w:t>
      </w:r>
    </w:p>
    <w:p w14:paraId="32F28F13" w14:textId="77777777" w:rsidR="0096167B" w:rsidRPr="00092EAA" w:rsidRDefault="0096167B" w:rsidP="00B268A1">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The symbol “&amp;” may only be used if it is part of an official brand name.</w:t>
      </w:r>
    </w:p>
    <w:p w14:paraId="1E67AA77"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Examples:</w:t>
      </w:r>
    </w:p>
    <w:p w14:paraId="0A03538D"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H&amp;M</w:t>
      </w:r>
    </w:p>
    <w:p w14:paraId="3CA9042A" w14:textId="77777777" w:rsidR="0096167B" w:rsidRPr="00092EAA" w:rsidRDefault="0096167B" w:rsidP="00EE0ACF">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Johnson &amp; Johnson</w:t>
      </w:r>
    </w:p>
    <w:p w14:paraId="3B11A516" w14:textId="77777777" w:rsidR="0096167B" w:rsidRPr="00092EAA" w:rsidRDefault="0096167B" w:rsidP="00D475E6">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Otherwise, translate as:</w:t>
      </w:r>
    </w:p>
    <w:p w14:paraId="29BFC410" w14:textId="420F3B53" w:rsidR="00DC2DB3" w:rsidRPr="00656581"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და</w:t>
      </w:r>
      <w:proofErr w:type="spellEnd"/>
      <w:proofErr w:type="gramEnd"/>
    </w:p>
    <w:p w14:paraId="57566502" w14:textId="4A0B8D54" w:rsidR="0096167B" w:rsidRPr="00B268A1" w:rsidRDefault="0096167B" w:rsidP="008462DD">
      <w:pPr>
        <w:pStyle w:val="ListParagraph"/>
        <w:numPr>
          <w:ilvl w:val="1"/>
          <w:numId w:val="2"/>
        </w:numPr>
        <w:spacing w:line="360" w:lineRule="auto"/>
        <w:ind w:left="1080" w:hanging="540"/>
        <w:rPr>
          <w:rFonts w:asciiTheme="minorHAnsi" w:hAnsiTheme="minorHAnsi" w:cstheme="minorHAnsi"/>
          <w:b/>
          <w:bCs/>
          <w:sz w:val="22"/>
          <w:szCs w:val="22"/>
        </w:rPr>
      </w:pPr>
      <w:r w:rsidRPr="00B268A1">
        <w:rPr>
          <w:rFonts w:asciiTheme="minorHAnsi" w:hAnsiTheme="minorHAnsi" w:cstheme="minorHAnsi"/>
          <w:sz w:val="22"/>
          <w:szCs w:val="22"/>
        </w:rPr>
        <w:t>Common Georgian Abbreviations</w:t>
      </w:r>
    </w:p>
    <w:p w14:paraId="286DE188" w14:textId="402C0E78" w:rsidR="0096167B" w:rsidRPr="00656581" w:rsidRDefault="0096167B" w:rsidP="000B76D3">
      <w:pPr>
        <w:pStyle w:val="Heading3"/>
        <w:numPr>
          <w:ilvl w:val="0"/>
          <w:numId w:val="10"/>
        </w:numPr>
        <w:spacing w:before="0" w:line="360" w:lineRule="auto"/>
        <w:ind w:left="1800" w:hanging="374"/>
        <w:rPr>
          <w:rFonts w:asciiTheme="minorHAnsi" w:hAnsiTheme="minorHAnsi" w:cstheme="minorHAnsi"/>
          <w:b/>
          <w:bCs/>
          <w:color w:val="auto"/>
          <w:sz w:val="22"/>
          <w:szCs w:val="22"/>
        </w:rPr>
      </w:pPr>
      <w:bookmarkStart w:id="17" w:name="_Toc223694798"/>
      <w:r w:rsidRPr="00656581">
        <w:rPr>
          <w:rFonts w:asciiTheme="minorHAnsi" w:hAnsiTheme="minorHAnsi" w:cstheme="minorHAnsi"/>
          <w:color w:val="auto"/>
          <w:sz w:val="22"/>
          <w:szCs w:val="22"/>
        </w:rPr>
        <w:t>Titles</w:t>
      </w:r>
      <w:bookmarkEnd w:id="17"/>
    </w:p>
    <w:p w14:paraId="1A71F626"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ბატონი</w:t>
      </w:r>
      <w:proofErr w:type="spellEnd"/>
      <w:proofErr w:type="gramEnd"/>
    </w:p>
    <w:p w14:paraId="20FCDE2F"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ქალბატონი</w:t>
      </w:r>
      <w:proofErr w:type="spellEnd"/>
      <w:proofErr w:type="gramEnd"/>
    </w:p>
    <w:p w14:paraId="1FE46467"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ექიმი</w:t>
      </w:r>
      <w:proofErr w:type="spellEnd"/>
      <w:proofErr w:type="gramEnd"/>
    </w:p>
    <w:p w14:paraId="3B7A5CBE" w14:textId="2DC75464" w:rsidR="00992860" w:rsidRPr="00092EAA" w:rsidRDefault="0096167B" w:rsidP="00B268A1">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(Abbreviated forms should generally be avoided in subtitles)</w:t>
      </w:r>
    </w:p>
    <w:p w14:paraId="363562F4" w14:textId="7BD952B4" w:rsidR="00992860" w:rsidRPr="00656581" w:rsidRDefault="0096167B" w:rsidP="000B76D3">
      <w:pPr>
        <w:pStyle w:val="Heading3"/>
        <w:numPr>
          <w:ilvl w:val="0"/>
          <w:numId w:val="10"/>
        </w:numPr>
        <w:spacing w:before="0" w:line="360" w:lineRule="auto"/>
        <w:ind w:left="1800" w:hanging="357"/>
        <w:rPr>
          <w:rFonts w:asciiTheme="minorHAnsi" w:hAnsiTheme="minorHAnsi" w:cstheme="minorHAnsi"/>
          <w:color w:val="auto"/>
          <w:sz w:val="22"/>
          <w:szCs w:val="22"/>
        </w:rPr>
      </w:pPr>
      <w:bookmarkStart w:id="18" w:name="_Toc223694799"/>
      <w:r w:rsidRPr="00656581">
        <w:rPr>
          <w:rFonts w:asciiTheme="minorHAnsi" w:hAnsiTheme="minorHAnsi" w:cstheme="minorHAnsi"/>
          <w:color w:val="auto"/>
          <w:sz w:val="22"/>
          <w:szCs w:val="22"/>
        </w:rPr>
        <w:t>Dates and Time</w:t>
      </w:r>
      <w:bookmarkEnd w:id="18"/>
    </w:p>
    <w:p w14:paraId="59CFB9F2" w14:textId="77777777" w:rsidR="0096167B" w:rsidRPr="00656581" w:rsidRDefault="0096167B" w:rsidP="00656581">
      <w:pPr>
        <w:pStyle w:val="Heading3"/>
        <w:spacing w:before="0" w:line="360" w:lineRule="auto"/>
        <w:ind w:left="2880"/>
        <w:rPr>
          <w:rFonts w:asciiTheme="minorHAnsi" w:hAnsiTheme="minorHAnsi" w:cstheme="minorHAnsi"/>
          <w:b/>
          <w:bCs/>
          <w:color w:val="auto"/>
          <w:sz w:val="22"/>
          <w:szCs w:val="22"/>
        </w:rPr>
      </w:pPr>
      <w:bookmarkStart w:id="19" w:name="_Toc223694800"/>
      <w:proofErr w:type="spellStart"/>
      <w:proofErr w:type="gramStart"/>
      <w:r w:rsidRPr="00656581">
        <w:rPr>
          <w:rFonts w:asciiTheme="minorHAnsi" w:hAnsiTheme="minorHAnsi" w:cstheme="minorHAnsi"/>
          <w:color w:val="auto"/>
          <w:sz w:val="22"/>
          <w:szCs w:val="22"/>
        </w:rPr>
        <w:t>ძვ</w:t>
      </w:r>
      <w:proofErr w:type="spellEnd"/>
      <w:proofErr w:type="gramEnd"/>
      <w:r w:rsidRPr="00656581">
        <w:rPr>
          <w:rFonts w:asciiTheme="minorHAnsi" w:hAnsiTheme="minorHAnsi" w:cstheme="minorHAnsi"/>
          <w:color w:val="auto"/>
          <w:sz w:val="22"/>
          <w:szCs w:val="22"/>
        </w:rPr>
        <w:t>. წ. (BC)</w:t>
      </w:r>
      <w:bookmarkEnd w:id="19"/>
    </w:p>
    <w:p w14:paraId="235BB1BB" w14:textId="7C1D5A71" w:rsidR="00992860" w:rsidRPr="00656581" w:rsidRDefault="0096167B" w:rsidP="00656581">
      <w:pPr>
        <w:pStyle w:val="Heading3"/>
        <w:spacing w:before="0" w:line="360" w:lineRule="auto"/>
        <w:ind w:left="2880"/>
        <w:rPr>
          <w:rFonts w:asciiTheme="minorHAnsi" w:hAnsiTheme="minorHAnsi" w:cstheme="minorHAnsi"/>
          <w:color w:val="auto"/>
          <w:sz w:val="22"/>
          <w:szCs w:val="22"/>
        </w:rPr>
      </w:pPr>
      <w:bookmarkStart w:id="20" w:name="_Toc223694801"/>
      <w:proofErr w:type="spellStart"/>
      <w:proofErr w:type="gramStart"/>
      <w:r w:rsidRPr="00656581">
        <w:rPr>
          <w:rFonts w:asciiTheme="minorHAnsi" w:hAnsiTheme="minorHAnsi" w:cstheme="minorHAnsi"/>
          <w:color w:val="auto"/>
          <w:sz w:val="22"/>
          <w:szCs w:val="22"/>
        </w:rPr>
        <w:t>ახ</w:t>
      </w:r>
      <w:proofErr w:type="spellEnd"/>
      <w:proofErr w:type="gramEnd"/>
      <w:r w:rsidRPr="00656581">
        <w:rPr>
          <w:rFonts w:asciiTheme="minorHAnsi" w:hAnsiTheme="minorHAnsi" w:cstheme="minorHAnsi"/>
          <w:color w:val="auto"/>
          <w:sz w:val="22"/>
          <w:szCs w:val="22"/>
        </w:rPr>
        <w:t>. წ. (AD)</w:t>
      </w:r>
      <w:bookmarkEnd w:id="20"/>
    </w:p>
    <w:p w14:paraId="31AE11BA" w14:textId="327CD1E2" w:rsidR="0096167B" w:rsidRPr="00656581" w:rsidRDefault="0096167B" w:rsidP="000B76D3">
      <w:pPr>
        <w:pStyle w:val="Heading3"/>
        <w:numPr>
          <w:ilvl w:val="0"/>
          <w:numId w:val="10"/>
        </w:numPr>
        <w:spacing w:before="0" w:line="360" w:lineRule="auto"/>
        <w:ind w:left="1800"/>
        <w:rPr>
          <w:rFonts w:asciiTheme="minorHAnsi" w:hAnsiTheme="minorHAnsi" w:cstheme="minorHAnsi"/>
          <w:b/>
          <w:bCs/>
          <w:color w:val="auto"/>
          <w:sz w:val="22"/>
          <w:szCs w:val="22"/>
        </w:rPr>
      </w:pPr>
      <w:bookmarkStart w:id="21" w:name="_Toc223694802"/>
      <w:r w:rsidRPr="00656581">
        <w:rPr>
          <w:rFonts w:asciiTheme="minorHAnsi" w:hAnsiTheme="minorHAnsi" w:cstheme="minorHAnsi"/>
          <w:color w:val="auto"/>
          <w:sz w:val="22"/>
          <w:szCs w:val="22"/>
        </w:rPr>
        <w:t>Common Abbreviations</w:t>
      </w:r>
      <w:bookmarkEnd w:id="21"/>
    </w:p>
    <w:p w14:paraId="7DEAE9B4"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და</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ა.შ</w:t>
      </w:r>
      <w:proofErr w:type="spellEnd"/>
      <w:r w:rsidRPr="00092EAA">
        <w:rPr>
          <w:rFonts w:asciiTheme="minorHAnsi" w:hAnsiTheme="minorHAnsi" w:cstheme="minorHAnsi"/>
          <w:sz w:val="22"/>
          <w:szCs w:val="22"/>
        </w:rPr>
        <w:t>. (etc.)</w:t>
      </w:r>
    </w:p>
    <w:p w14:paraId="38149620"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ანუ</w:t>
      </w:r>
      <w:proofErr w:type="spellEnd"/>
      <w:proofErr w:type="gramEnd"/>
      <w:r w:rsidRPr="00092EAA">
        <w:rPr>
          <w:rFonts w:asciiTheme="minorHAnsi" w:hAnsiTheme="minorHAnsi" w:cstheme="minorHAnsi"/>
          <w:sz w:val="22"/>
          <w:szCs w:val="22"/>
        </w:rPr>
        <w:t xml:space="preserve"> (i.e.)</w:t>
      </w:r>
    </w:p>
    <w:p w14:paraId="08D02D82" w14:textId="77777777" w:rsidR="0096167B" w:rsidRPr="00092EAA" w:rsidRDefault="0096167B" w:rsidP="00656581">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მაგალითად</w:t>
      </w:r>
      <w:proofErr w:type="spellEnd"/>
      <w:proofErr w:type="gramEnd"/>
      <w:r w:rsidRPr="00092EAA">
        <w:rPr>
          <w:rFonts w:asciiTheme="minorHAnsi" w:hAnsiTheme="minorHAnsi" w:cstheme="minorHAnsi"/>
          <w:sz w:val="22"/>
          <w:szCs w:val="22"/>
        </w:rPr>
        <w:t xml:space="preserve"> (e.g.)</w:t>
      </w:r>
    </w:p>
    <w:p w14:paraId="27DA1BEA" w14:textId="37190618" w:rsidR="00656581" w:rsidRPr="00656581" w:rsidRDefault="0096167B" w:rsidP="00DE4759">
      <w:pPr>
        <w:pStyle w:val="NormalWeb"/>
        <w:spacing w:before="0" w:beforeAutospacing="0" w:after="0" w:afterAutospacing="0" w:line="360" w:lineRule="auto"/>
        <w:ind w:left="1080"/>
        <w:rPr>
          <w:rFonts w:asciiTheme="minorHAnsi" w:hAnsiTheme="minorHAnsi" w:cstheme="minorHAnsi"/>
          <w:sz w:val="22"/>
          <w:szCs w:val="22"/>
        </w:rPr>
      </w:pPr>
      <w:r w:rsidRPr="00092EAA">
        <w:rPr>
          <w:rFonts w:asciiTheme="minorHAnsi" w:hAnsiTheme="minorHAnsi" w:cstheme="minorHAnsi"/>
          <w:sz w:val="22"/>
          <w:szCs w:val="22"/>
        </w:rPr>
        <w:t>Latin abbreviations (etc., i.e., e.g.) should be translated into Georgian rather than retained.</w:t>
      </w:r>
    </w:p>
    <w:p w14:paraId="5B16DF4B" w14:textId="329EAB9F" w:rsidR="00AD3C46" w:rsidRPr="00B1300D" w:rsidRDefault="00480F2A" w:rsidP="008462DD">
      <w:pPr>
        <w:pStyle w:val="Heading1"/>
        <w:numPr>
          <w:ilvl w:val="0"/>
          <w:numId w:val="2"/>
        </w:numPr>
        <w:spacing w:after="0" w:line="360" w:lineRule="auto"/>
        <w:rPr>
          <w:rFonts w:asciiTheme="minorHAnsi" w:hAnsiTheme="minorHAnsi" w:cstheme="minorHAnsi"/>
        </w:rPr>
      </w:pPr>
      <w:bookmarkStart w:id="22" w:name="_Toc223694941"/>
      <w:r>
        <w:rPr>
          <w:rFonts w:asciiTheme="minorHAnsi" w:hAnsiTheme="minorHAnsi" w:cstheme="minorHAnsi"/>
        </w:rPr>
        <w:lastRenderedPageBreak/>
        <w:t xml:space="preserve"> </w:t>
      </w:r>
      <w:r w:rsidR="00F069BB" w:rsidRPr="00B1300D">
        <w:rPr>
          <w:rFonts w:asciiTheme="minorHAnsi" w:hAnsiTheme="minorHAnsi" w:cstheme="minorHAnsi"/>
        </w:rPr>
        <w:t>Punctuation</w:t>
      </w:r>
      <w:bookmarkEnd w:id="22"/>
      <w:r w:rsidR="00F069BB" w:rsidRPr="00B1300D">
        <w:rPr>
          <w:rFonts w:asciiTheme="minorHAnsi" w:hAnsiTheme="minorHAnsi" w:cstheme="minorHAnsi"/>
        </w:rPr>
        <w:t xml:space="preserve">  </w:t>
      </w:r>
    </w:p>
    <w:p w14:paraId="178133A3" w14:textId="7671287A" w:rsidR="001F0303" w:rsidRPr="00B268A1" w:rsidRDefault="00F069BB"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Please follow standard official punctuation rules.</w:t>
      </w:r>
    </w:p>
    <w:p w14:paraId="78726C7E" w14:textId="735F75C7" w:rsidR="00A76D4C" w:rsidRPr="00E046BE" w:rsidRDefault="001F0303" w:rsidP="00403478">
      <w:pPr>
        <w:spacing w:line="360" w:lineRule="auto"/>
        <w:ind w:left="1080"/>
        <w:rPr>
          <w:rFonts w:asciiTheme="minorHAnsi" w:hAnsiTheme="minorHAnsi" w:cstheme="minorHAnsi"/>
          <w:bCs/>
          <w:sz w:val="22"/>
          <w:szCs w:val="22"/>
        </w:rPr>
      </w:pPr>
      <w:r w:rsidRPr="00092EAA">
        <w:rPr>
          <w:rFonts w:asciiTheme="minorHAnsi" w:hAnsiTheme="minorHAnsi" w:cstheme="minorHAnsi"/>
          <w:bCs/>
          <w:sz w:val="22"/>
          <w:szCs w:val="22"/>
        </w:rPr>
        <w:t xml:space="preserve">Important note: Try as much as possible not to change punctuation in consistent files, especially in conform files. </w:t>
      </w:r>
    </w:p>
    <w:p w14:paraId="62A952DD" w14:textId="70791404" w:rsidR="001F0303" w:rsidRPr="00B268A1" w:rsidRDefault="001F0303"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Question and Exclamation Marks (?!)</w:t>
      </w:r>
    </w:p>
    <w:p w14:paraId="14DCC32D" w14:textId="448D6815" w:rsidR="00AD3C46" w:rsidRPr="00092EAA" w:rsidRDefault="001F0303" w:rsidP="00403478">
      <w:pPr>
        <w:spacing w:line="360" w:lineRule="auto"/>
        <w:ind w:left="1080"/>
        <w:rPr>
          <w:rFonts w:asciiTheme="minorHAnsi" w:hAnsiTheme="minorHAnsi" w:cstheme="minorBidi"/>
          <w:sz w:val="22"/>
          <w:szCs w:val="22"/>
        </w:rPr>
      </w:pPr>
      <w:r w:rsidRPr="306EE600">
        <w:rPr>
          <w:rFonts w:asciiTheme="minorHAnsi" w:hAnsiTheme="minorHAnsi" w:cstheme="minorBidi"/>
          <w:sz w:val="22"/>
          <w:szCs w:val="22"/>
        </w:rPr>
        <w:t>Question and Exclamation mark (?!) is used in the sentence</w:t>
      </w:r>
      <w:r w:rsidR="0832EED5" w:rsidRPr="306EE600">
        <w:rPr>
          <w:rFonts w:asciiTheme="minorHAnsi" w:hAnsiTheme="minorHAnsi" w:cstheme="minorBidi"/>
          <w:sz w:val="22"/>
          <w:szCs w:val="22"/>
        </w:rPr>
        <w:t xml:space="preserve"> </w:t>
      </w:r>
      <w:r w:rsidRPr="306EE600">
        <w:rPr>
          <w:rFonts w:asciiTheme="minorHAnsi" w:hAnsiTheme="minorHAnsi" w:cstheme="minorBidi"/>
          <w:sz w:val="22"/>
          <w:szCs w:val="22"/>
        </w:rPr>
        <w:t xml:space="preserve">when the </w:t>
      </w:r>
      <w:r w:rsidR="006478BA" w:rsidRPr="306EE600">
        <w:rPr>
          <w:rFonts w:asciiTheme="minorHAnsi" w:hAnsiTheme="minorHAnsi" w:cstheme="minorBidi"/>
          <w:sz w:val="22"/>
          <w:szCs w:val="22"/>
        </w:rPr>
        <w:t>question</w:t>
      </w:r>
      <w:r w:rsidRPr="306EE600">
        <w:rPr>
          <w:rFonts w:asciiTheme="minorHAnsi" w:hAnsiTheme="minorHAnsi" w:cstheme="minorBidi"/>
          <w:sz w:val="22"/>
          <w:szCs w:val="22"/>
        </w:rPr>
        <w:t xml:space="preserve"> at the same time expresses </w:t>
      </w:r>
      <w:r w:rsidR="006478BA" w:rsidRPr="306EE600">
        <w:rPr>
          <w:rFonts w:asciiTheme="minorHAnsi" w:hAnsiTheme="minorHAnsi" w:cstheme="minorBidi"/>
          <w:sz w:val="22"/>
          <w:szCs w:val="22"/>
        </w:rPr>
        <w:t>amazement or delight.</w:t>
      </w:r>
    </w:p>
    <w:p w14:paraId="3640AF63" w14:textId="77777777" w:rsidR="00E046BE" w:rsidRDefault="006478BA" w:rsidP="00E046BE">
      <w:pPr>
        <w:spacing w:line="360" w:lineRule="auto"/>
        <w:ind w:left="2880"/>
        <w:rPr>
          <w:rFonts w:asciiTheme="minorHAnsi" w:hAnsiTheme="minorHAnsi" w:cstheme="minorHAnsi"/>
          <w:bCs/>
          <w:sz w:val="22"/>
          <w:szCs w:val="22"/>
        </w:rPr>
      </w:pPr>
      <w:r w:rsidRPr="00092EAA">
        <w:rPr>
          <w:rFonts w:asciiTheme="minorHAnsi" w:hAnsiTheme="minorHAnsi" w:cstheme="minorHAnsi"/>
          <w:bCs/>
          <w:sz w:val="22"/>
          <w:szCs w:val="22"/>
        </w:rPr>
        <w:t>Example:</w:t>
      </w:r>
    </w:p>
    <w:p w14:paraId="519F43A3" w14:textId="6A953AA2" w:rsidR="00992860" w:rsidRPr="00E046BE" w:rsidRDefault="00D97704" w:rsidP="00E046BE">
      <w:pPr>
        <w:spacing w:line="360" w:lineRule="auto"/>
        <w:ind w:left="2880"/>
        <w:rPr>
          <w:rFonts w:asciiTheme="minorHAnsi" w:hAnsiTheme="minorHAnsi" w:cstheme="minorHAnsi"/>
          <w:bCs/>
          <w:sz w:val="22"/>
          <w:szCs w:val="22"/>
        </w:rPr>
      </w:pPr>
      <w:proofErr w:type="spellStart"/>
      <w:proofErr w:type="gramStart"/>
      <w:r w:rsidRPr="00092EAA">
        <w:rPr>
          <w:rFonts w:asciiTheme="minorHAnsi" w:hAnsiTheme="minorHAnsi" w:cstheme="minorHAnsi"/>
          <w:bCs/>
          <w:sz w:val="22"/>
          <w:szCs w:val="22"/>
        </w:rPr>
        <w:t>აქ</w:t>
      </w:r>
      <w:proofErr w:type="spellEnd"/>
      <w:proofErr w:type="gram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არ</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ვმუშაობ</w:t>
      </w:r>
      <w:proofErr w:type="spellEnd"/>
      <w:r w:rsidRPr="00092EAA">
        <w:rPr>
          <w:rFonts w:asciiTheme="minorHAnsi" w:hAnsiTheme="minorHAnsi" w:cstheme="minorHAnsi"/>
          <w:bCs/>
          <w:sz w:val="22"/>
          <w:szCs w:val="22"/>
        </w:rPr>
        <w:t>?!</w:t>
      </w:r>
    </w:p>
    <w:p w14:paraId="30346278" w14:textId="50C016B9" w:rsidR="006478BA" w:rsidRPr="00B268A1" w:rsidRDefault="006478BA"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Comma (,)</w:t>
      </w:r>
    </w:p>
    <w:p w14:paraId="64B26923" w14:textId="0FCA2B37" w:rsidR="006478BA" w:rsidRPr="00092EAA" w:rsidRDefault="006478BA" w:rsidP="000B76D3">
      <w:pPr>
        <w:pStyle w:val="ListParagraph"/>
        <w:numPr>
          <w:ilvl w:val="1"/>
          <w:numId w:val="10"/>
        </w:numPr>
        <w:spacing w:line="360" w:lineRule="auto"/>
        <w:ind w:left="1800"/>
        <w:rPr>
          <w:rFonts w:asciiTheme="minorHAnsi" w:hAnsiTheme="minorHAnsi" w:cstheme="minorHAnsi"/>
          <w:b/>
          <w:bCs/>
          <w:sz w:val="22"/>
          <w:szCs w:val="22"/>
        </w:rPr>
      </w:pPr>
      <w:r w:rsidRPr="00092EAA">
        <w:rPr>
          <w:rFonts w:asciiTheme="minorHAnsi" w:hAnsiTheme="minorHAnsi" w:cstheme="minorHAnsi"/>
          <w:sz w:val="22"/>
          <w:szCs w:val="22"/>
        </w:rPr>
        <w:t>In complex sentences</w:t>
      </w:r>
    </w:p>
    <w:p w14:paraId="3FFA9CAC" w14:textId="7F2BC51E" w:rsidR="00992860" w:rsidRPr="00E046BE" w:rsidRDefault="006478BA" w:rsidP="00E046BE">
      <w:pPr>
        <w:spacing w:line="360" w:lineRule="auto"/>
        <w:ind w:left="1800"/>
        <w:rPr>
          <w:rFonts w:asciiTheme="minorHAnsi" w:hAnsiTheme="minorHAnsi" w:cstheme="minorHAnsi"/>
          <w:sz w:val="22"/>
          <w:szCs w:val="22"/>
        </w:rPr>
      </w:pPr>
      <w:r w:rsidRPr="00092EAA">
        <w:rPr>
          <w:rFonts w:asciiTheme="minorHAnsi" w:hAnsiTheme="minorHAnsi" w:cstheme="minorHAnsi"/>
          <w:sz w:val="22"/>
          <w:szCs w:val="22"/>
        </w:rPr>
        <w:t xml:space="preserve">Sub-sentences, explanatory and conditional part of sentences, including the following words should be separated with commas: </w:t>
      </w:r>
      <w:r w:rsidR="008B74D9" w:rsidRPr="00092EAA">
        <w:rPr>
          <w:rFonts w:asciiTheme="minorHAnsi" w:hAnsiTheme="minorHAnsi" w:cstheme="minorHAnsi"/>
          <w:sz w:val="22"/>
          <w:szCs w:val="22"/>
          <w:lang w:val="ka-GE"/>
        </w:rPr>
        <w:t>გთხოვთ</w:t>
      </w:r>
      <w:r w:rsidRPr="00092EAA">
        <w:rPr>
          <w:rFonts w:asciiTheme="minorHAnsi" w:hAnsiTheme="minorHAnsi" w:cstheme="minorHAnsi"/>
          <w:sz w:val="22"/>
          <w:szCs w:val="22"/>
        </w:rPr>
        <w:t xml:space="preserve"> (please), </w:t>
      </w:r>
      <w:r w:rsidR="008B74D9" w:rsidRPr="00092EAA">
        <w:rPr>
          <w:rFonts w:asciiTheme="minorHAnsi" w:hAnsiTheme="minorHAnsi" w:cstheme="minorHAnsi"/>
          <w:sz w:val="22"/>
          <w:szCs w:val="22"/>
          <w:lang w:val="ka-GE"/>
        </w:rPr>
        <w:t>მაგალითად</w:t>
      </w:r>
      <w:r w:rsidRPr="00092EAA">
        <w:rPr>
          <w:rFonts w:asciiTheme="minorHAnsi" w:hAnsiTheme="minorHAnsi" w:cstheme="minorHAnsi"/>
          <w:sz w:val="22"/>
          <w:szCs w:val="22"/>
        </w:rPr>
        <w:t xml:space="preserve"> (for example), etc.</w:t>
      </w:r>
      <w:r w:rsidR="008B74D9" w:rsidRPr="00092EAA">
        <w:rPr>
          <w:rFonts w:asciiTheme="minorHAnsi" w:hAnsiTheme="minorHAnsi" w:cstheme="minorHAnsi"/>
          <w:sz w:val="22"/>
          <w:szCs w:val="22"/>
        </w:rPr>
        <w:t xml:space="preserve"> </w:t>
      </w:r>
      <w:r w:rsidRPr="00092EAA">
        <w:rPr>
          <w:rFonts w:asciiTheme="minorHAnsi" w:hAnsiTheme="minorHAnsi" w:cstheme="minorHAnsi"/>
          <w:sz w:val="22"/>
          <w:szCs w:val="22"/>
        </w:rPr>
        <w:t xml:space="preserve">can be used when appropriate. </w:t>
      </w:r>
    </w:p>
    <w:p w14:paraId="0BFC69CA" w14:textId="77777777" w:rsidR="00E046BE" w:rsidRDefault="008B74D9" w:rsidP="00E046BE">
      <w:pPr>
        <w:spacing w:line="360" w:lineRule="auto"/>
        <w:ind w:left="2880"/>
        <w:rPr>
          <w:rFonts w:asciiTheme="minorHAnsi" w:hAnsiTheme="minorHAnsi" w:cstheme="minorHAnsi"/>
          <w:bCs/>
          <w:sz w:val="22"/>
          <w:szCs w:val="22"/>
        </w:rPr>
      </w:pPr>
      <w:r w:rsidRPr="00092EAA">
        <w:rPr>
          <w:rFonts w:asciiTheme="minorHAnsi" w:hAnsiTheme="minorHAnsi" w:cstheme="minorHAnsi"/>
          <w:bCs/>
          <w:sz w:val="22"/>
          <w:szCs w:val="22"/>
        </w:rPr>
        <w:t xml:space="preserve">Examples: </w:t>
      </w:r>
    </w:p>
    <w:p w14:paraId="41E93F36" w14:textId="1EC523D5" w:rsidR="008B74D9" w:rsidRPr="00092EAA" w:rsidRDefault="008B74D9" w:rsidP="00E046BE">
      <w:pPr>
        <w:spacing w:line="360" w:lineRule="auto"/>
        <w:ind w:left="2880"/>
        <w:rPr>
          <w:rFonts w:asciiTheme="minorHAnsi" w:hAnsiTheme="minorHAnsi" w:cstheme="minorHAnsi"/>
          <w:bCs/>
          <w:sz w:val="22"/>
          <w:szCs w:val="22"/>
        </w:rPr>
      </w:pPr>
      <w:proofErr w:type="spellStart"/>
      <w:proofErr w:type="gramStart"/>
      <w:r w:rsidRPr="00092EAA">
        <w:rPr>
          <w:rFonts w:asciiTheme="minorHAnsi" w:hAnsiTheme="minorHAnsi" w:cstheme="minorHAnsi"/>
          <w:bCs/>
          <w:sz w:val="22"/>
          <w:szCs w:val="22"/>
        </w:rPr>
        <w:t>არ</w:t>
      </w:r>
      <w:proofErr w:type="spellEnd"/>
      <w:proofErr w:type="gram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გყავს</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მაგალითად</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ძმები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დები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დედა</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მამა</w:t>
      </w:r>
      <w:proofErr w:type="spellEnd"/>
      <w:r w:rsidRPr="00092EAA">
        <w:rPr>
          <w:rFonts w:asciiTheme="minorHAnsi" w:hAnsiTheme="minorHAnsi" w:cstheme="minorHAnsi"/>
          <w:bCs/>
          <w:sz w:val="22"/>
          <w:szCs w:val="22"/>
        </w:rPr>
        <w:t>?</w:t>
      </w:r>
    </w:p>
    <w:p w14:paraId="299659D4" w14:textId="403A2B14" w:rsidR="00A720C2" w:rsidRPr="00A720C2" w:rsidRDefault="008B74D9" w:rsidP="00A720C2">
      <w:pPr>
        <w:spacing w:line="360" w:lineRule="auto"/>
        <w:ind w:left="2880" w:hanging="829"/>
        <w:rPr>
          <w:rFonts w:asciiTheme="minorHAnsi" w:hAnsiTheme="minorHAnsi" w:cstheme="minorHAnsi"/>
          <w:bCs/>
          <w:sz w:val="22"/>
          <w:szCs w:val="22"/>
        </w:rPr>
      </w:pPr>
      <w:r w:rsidRPr="00092EAA">
        <w:rPr>
          <w:rFonts w:asciiTheme="minorHAnsi" w:hAnsiTheme="minorHAnsi" w:cstheme="minorHAnsi"/>
          <w:bCs/>
          <w:sz w:val="22"/>
          <w:szCs w:val="22"/>
        </w:rPr>
        <w:tab/>
      </w:r>
      <w:proofErr w:type="spellStart"/>
      <w:proofErr w:type="gramStart"/>
      <w:r w:rsidR="00D53134" w:rsidRPr="00092EAA">
        <w:rPr>
          <w:rFonts w:asciiTheme="minorHAnsi" w:hAnsiTheme="minorHAnsi" w:cstheme="minorHAnsi"/>
          <w:bCs/>
          <w:sz w:val="22"/>
          <w:szCs w:val="22"/>
        </w:rPr>
        <w:t>ჩვენი</w:t>
      </w:r>
      <w:proofErr w:type="spellEnd"/>
      <w:proofErr w:type="gram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კომპანია</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სხვებისგან</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განსხვავებით</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თქვენ</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პირად</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სივრცესაც</w:t>
      </w:r>
      <w:proofErr w:type="spellEnd"/>
      <w:r w:rsidR="00D53134" w:rsidRPr="00092EAA">
        <w:rPr>
          <w:rFonts w:asciiTheme="minorHAnsi" w:hAnsiTheme="minorHAnsi" w:cstheme="minorHAnsi"/>
          <w:bCs/>
          <w:sz w:val="22"/>
          <w:szCs w:val="22"/>
        </w:rPr>
        <w:t xml:space="preserve"> </w:t>
      </w:r>
      <w:proofErr w:type="spellStart"/>
      <w:r w:rsidR="00D53134" w:rsidRPr="00092EAA">
        <w:rPr>
          <w:rFonts w:asciiTheme="minorHAnsi" w:hAnsiTheme="minorHAnsi" w:cstheme="minorHAnsi"/>
          <w:bCs/>
          <w:sz w:val="22"/>
          <w:szCs w:val="22"/>
        </w:rPr>
        <w:t>დაიცავს</w:t>
      </w:r>
      <w:proofErr w:type="spellEnd"/>
      <w:r w:rsidR="00D53134" w:rsidRPr="00092EAA">
        <w:rPr>
          <w:rFonts w:asciiTheme="minorHAnsi" w:hAnsiTheme="minorHAnsi" w:cstheme="minorHAnsi"/>
          <w:bCs/>
          <w:sz w:val="22"/>
          <w:szCs w:val="22"/>
        </w:rPr>
        <w:t>.</w:t>
      </w:r>
    </w:p>
    <w:p w14:paraId="01704654" w14:textId="0DA5B827" w:rsidR="0078693D" w:rsidRPr="00E046BE" w:rsidRDefault="0078693D" w:rsidP="000B76D3">
      <w:pPr>
        <w:pStyle w:val="ListParagraph"/>
        <w:numPr>
          <w:ilvl w:val="1"/>
          <w:numId w:val="10"/>
        </w:numPr>
        <w:spacing w:line="360" w:lineRule="auto"/>
        <w:ind w:left="1800"/>
        <w:rPr>
          <w:rFonts w:asciiTheme="minorHAnsi" w:hAnsiTheme="minorHAnsi" w:cstheme="minorHAnsi"/>
          <w:b/>
          <w:bCs/>
          <w:sz w:val="22"/>
          <w:szCs w:val="22"/>
        </w:rPr>
      </w:pPr>
      <w:r w:rsidRPr="00E046BE">
        <w:rPr>
          <w:rFonts w:asciiTheme="minorHAnsi" w:hAnsiTheme="minorHAnsi" w:cstheme="minorHAnsi"/>
          <w:sz w:val="22"/>
          <w:szCs w:val="22"/>
        </w:rPr>
        <w:t>Comma with connective words</w:t>
      </w:r>
    </w:p>
    <w:p w14:paraId="28DCE53B" w14:textId="70EB2C98" w:rsidR="00A720C2" w:rsidRPr="00092EAA" w:rsidRDefault="0078693D" w:rsidP="05F4B656">
      <w:pPr>
        <w:spacing w:line="360" w:lineRule="auto"/>
        <w:ind w:left="1800"/>
        <w:rPr>
          <w:rFonts w:asciiTheme="minorHAnsi" w:hAnsiTheme="minorHAnsi" w:cstheme="minorBidi"/>
          <w:sz w:val="22"/>
          <w:szCs w:val="22"/>
        </w:rPr>
      </w:pPr>
      <w:r w:rsidRPr="05F4B656">
        <w:rPr>
          <w:rFonts w:asciiTheme="minorHAnsi" w:hAnsiTheme="minorHAnsi" w:cstheme="minorBidi"/>
          <w:sz w:val="22"/>
          <w:szCs w:val="22"/>
        </w:rPr>
        <w:t>Never use a comma before „</w:t>
      </w:r>
      <w:r w:rsidRPr="05F4B656">
        <w:rPr>
          <w:rFonts w:asciiTheme="minorHAnsi" w:hAnsiTheme="minorHAnsi" w:cstheme="minorBidi"/>
          <w:sz w:val="22"/>
          <w:szCs w:val="22"/>
          <w:lang w:val="ka-GE"/>
        </w:rPr>
        <w:t>და</w:t>
      </w:r>
      <w:proofErr w:type="gramStart"/>
      <w:r w:rsidRPr="05F4B656">
        <w:rPr>
          <w:rFonts w:asciiTheme="minorHAnsi" w:hAnsiTheme="minorHAnsi" w:cstheme="minorBidi"/>
          <w:sz w:val="22"/>
          <w:szCs w:val="22"/>
          <w:lang w:val="ka-GE"/>
        </w:rPr>
        <w:t>“</w:t>
      </w:r>
      <w:r w:rsidRPr="05F4B656">
        <w:rPr>
          <w:rFonts w:asciiTheme="minorHAnsi" w:hAnsiTheme="minorHAnsi" w:cstheme="minorBidi"/>
          <w:sz w:val="22"/>
          <w:szCs w:val="22"/>
        </w:rPr>
        <w:t xml:space="preserve"> (</w:t>
      </w:r>
      <w:proofErr w:type="gramEnd"/>
      <w:r w:rsidRPr="05F4B656">
        <w:rPr>
          <w:rFonts w:asciiTheme="minorHAnsi" w:hAnsiTheme="minorHAnsi" w:cstheme="minorBidi"/>
          <w:sz w:val="22"/>
          <w:szCs w:val="22"/>
        </w:rPr>
        <w:t>and), but you should use a comma before „</w:t>
      </w:r>
      <w:r w:rsidRPr="05F4B656">
        <w:rPr>
          <w:rFonts w:asciiTheme="minorHAnsi" w:hAnsiTheme="minorHAnsi" w:cstheme="minorBidi"/>
          <w:sz w:val="22"/>
          <w:szCs w:val="22"/>
          <w:lang w:val="ka-GE"/>
        </w:rPr>
        <w:t>ან</w:t>
      </w:r>
      <w:r w:rsidRPr="05F4B656">
        <w:rPr>
          <w:rFonts w:asciiTheme="minorHAnsi" w:hAnsiTheme="minorHAnsi" w:cstheme="minorBidi"/>
          <w:sz w:val="22"/>
          <w:szCs w:val="22"/>
        </w:rPr>
        <w:t>” (or) and „</w:t>
      </w:r>
      <w:proofErr w:type="spellStart"/>
      <w:r w:rsidRPr="05F4B656">
        <w:rPr>
          <w:rFonts w:asciiTheme="minorHAnsi" w:hAnsiTheme="minorHAnsi" w:cstheme="minorBidi"/>
          <w:sz w:val="22"/>
          <w:szCs w:val="22"/>
        </w:rPr>
        <w:t>თუ</w:t>
      </w:r>
      <w:proofErr w:type="spellEnd"/>
      <w:r w:rsidR="00000F5F" w:rsidRPr="05F4B656">
        <w:rPr>
          <w:rFonts w:asciiTheme="minorHAnsi" w:hAnsiTheme="minorHAnsi" w:cstheme="minorBidi"/>
          <w:sz w:val="22"/>
          <w:szCs w:val="22"/>
          <w:lang w:val="en-GB"/>
        </w:rPr>
        <w:t>“</w:t>
      </w:r>
      <w:r w:rsidRPr="05F4B656">
        <w:rPr>
          <w:rFonts w:asciiTheme="minorHAnsi" w:hAnsiTheme="minorHAnsi" w:cstheme="minorBidi"/>
          <w:sz w:val="22"/>
          <w:szCs w:val="22"/>
        </w:rPr>
        <w:t xml:space="preserve"> (if) when the connective word connects two sub-sentences.</w:t>
      </w:r>
    </w:p>
    <w:p w14:paraId="6670C2F3" w14:textId="3287506A" w:rsidR="003070CE" w:rsidRDefault="003070CE">
      <w:pPr>
        <w:rPr>
          <w:rFonts w:asciiTheme="minorHAnsi" w:hAnsiTheme="minorHAnsi" w:cstheme="minorHAnsi"/>
          <w:bCs/>
          <w:sz w:val="22"/>
          <w:szCs w:val="22"/>
        </w:rPr>
      </w:pPr>
    </w:p>
    <w:p w14:paraId="6943BF59" w14:textId="6E8B05F7" w:rsidR="00A720C2" w:rsidRDefault="00EE3553" w:rsidP="00A720C2">
      <w:pPr>
        <w:spacing w:line="360" w:lineRule="auto"/>
        <w:ind w:left="2880"/>
        <w:rPr>
          <w:rFonts w:asciiTheme="minorHAnsi" w:hAnsiTheme="minorHAnsi" w:cstheme="minorHAnsi"/>
          <w:bCs/>
          <w:sz w:val="22"/>
          <w:szCs w:val="22"/>
        </w:rPr>
      </w:pPr>
      <w:r w:rsidRPr="00092EAA">
        <w:rPr>
          <w:rFonts w:asciiTheme="minorHAnsi" w:hAnsiTheme="minorHAnsi" w:cstheme="minorHAnsi"/>
          <w:bCs/>
          <w:sz w:val="22"/>
          <w:szCs w:val="22"/>
        </w:rPr>
        <w:t xml:space="preserve">Examples: </w:t>
      </w:r>
      <w:r w:rsidR="00033612" w:rsidRPr="00092EAA">
        <w:rPr>
          <w:rFonts w:asciiTheme="minorHAnsi" w:hAnsiTheme="minorHAnsi" w:cstheme="minorHAnsi"/>
          <w:bCs/>
          <w:sz w:val="22"/>
          <w:szCs w:val="22"/>
        </w:rPr>
        <w:tab/>
      </w:r>
    </w:p>
    <w:p w14:paraId="1EDA1BC1" w14:textId="4860B5A5" w:rsidR="00604ADA" w:rsidRPr="003D0223" w:rsidRDefault="00EE3553" w:rsidP="003D0223">
      <w:pPr>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ახალი</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პერანგი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გაცვია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ან</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პროფესიონალურად</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გარეცხილი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რაც</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ნიშნავს</w:t>
      </w:r>
      <w:proofErr w:type="spellEnd"/>
      <w:r w:rsidR="00992860" w:rsidRPr="00092EAA">
        <w:rPr>
          <w:rFonts w:asciiTheme="minorHAnsi" w:hAnsiTheme="minorHAnsi" w:cstheme="minorHAnsi"/>
          <w:sz w:val="22"/>
          <w:szCs w:val="22"/>
        </w:rPr>
        <w:t>,</w:t>
      </w:r>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რომ</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ტანსაცმელს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თვითონ</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არ</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რეცხავ</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ან</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ობსესიურ</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კომპულსური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აშლილობა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გაქვს</w:t>
      </w:r>
      <w:proofErr w:type="spellEnd"/>
      <w:r w:rsidRPr="00092EAA">
        <w:rPr>
          <w:rFonts w:asciiTheme="minorHAnsi" w:hAnsiTheme="minorHAnsi" w:cstheme="minorHAnsi"/>
          <w:sz w:val="22"/>
          <w:szCs w:val="22"/>
        </w:rPr>
        <w:t>.</w:t>
      </w:r>
    </w:p>
    <w:p w14:paraId="44B4CD26" w14:textId="412562F1" w:rsidR="00604ADA" w:rsidRPr="003D0223" w:rsidRDefault="00FB2253" w:rsidP="003D0223">
      <w:pPr>
        <w:spacing w:line="360" w:lineRule="auto"/>
        <w:ind w:left="2880"/>
        <w:rPr>
          <w:rFonts w:asciiTheme="minorHAnsi" w:hAnsiTheme="minorHAnsi" w:cstheme="minorHAnsi"/>
          <w:iCs/>
          <w:sz w:val="22"/>
          <w:szCs w:val="22"/>
        </w:rPr>
      </w:pPr>
      <w:r w:rsidRPr="00092EAA">
        <w:rPr>
          <w:rFonts w:asciiTheme="minorHAnsi" w:hAnsiTheme="minorHAnsi" w:cstheme="minorHAnsi"/>
          <w:iCs/>
          <w:sz w:val="22"/>
          <w:szCs w:val="22"/>
          <w:lang w:val="ka-GE"/>
        </w:rPr>
        <w:t>მოიცა, თუ გადაიფიქრებ, ისნტაგრამზე პლაჟზე გადაღებული ფოტო დაპოსტე და მოვალ</w:t>
      </w:r>
      <w:r w:rsidRPr="00092EAA">
        <w:rPr>
          <w:rFonts w:asciiTheme="minorHAnsi" w:hAnsiTheme="minorHAnsi" w:cstheme="minorHAnsi"/>
          <w:iCs/>
          <w:sz w:val="22"/>
          <w:szCs w:val="22"/>
        </w:rPr>
        <w:t>.</w:t>
      </w:r>
    </w:p>
    <w:p w14:paraId="6EFB8CB1" w14:textId="497E79F8" w:rsidR="00992860" w:rsidRPr="009964BC" w:rsidRDefault="00604ADA" w:rsidP="006C14D1">
      <w:pPr>
        <w:spacing w:line="360" w:lineRule="auto"/>
        <w:ind w:left="1080"/>
        <w:rPr>
          <w:rFonts w:asciiTheme="minorHAnsi" w:hAnsiTheme="minorHAnsi" w:cstheme="minorBidi"/>
          <w:sz w:val="22"/>
          <w:szCs w:val="22"/>
        </w:rPr>
      </w:pPr>
      <w:r w:rsidRPr="05F4B656">
        <w:rPr>
          <w:rFonts w:asciiTheme="minorHAnsi" w:hAnsiTheme="minorHAnsi" w:cstheme="minorBidi"/>
          <w:sz w:val="22"/>
          <w:szCs w:val="22"/>
        </w:rPr>
        <w:t xml:space="preserve">Note: A comma is not required before a single </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 xml:space="preserve">, but when </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 xml:space="preserve"> is used as a paired conjunction – as in </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 xml:space="preserve"> </w:t>
      </w:r>
      <w:proofErr w:type="spellStart"/>
      <w:r w:rsidRPr="05F4B656">
        <w:rPr>
          <w:rFonts w:asciiTheme="minorHAnsi" w:hAnsiTheme="minorHAnsi" w:cstheme="minorBidi"/>
          <w:sz w:val="22"/>
          <w:szCs w:val="22"/>
        </w:rPr>
        <w:t>კარგია</w:t>
      </w:r>
      <w:proofErr w:type="spellEnd"/>
      <w:r w:rsidRPr="05F4B656">
        <w:rPr>
          <w:rFonts w:asciiTheme="minorHAnsi" w:hAnsiTheme="minorHAnsi" w:cstheme="minorBidi"/>
          <w:sz w:val="22"/>
          <w:szCs w:val="22"/>
        </w:rPr>
        <w:t xml:space="preserve">, </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 xml:space="preserve"> </w:t>
      </w:r>
      <w:proofErr w:type="spellStart"/>
      <w:r w:rsidRPr="05F4B656">
        <w:rPr>
          <w:rFonts w:asciiTheme="minorHAnsi" w:hAnsiTheme="minorHAnsi" w:cstheme="minorBidi"/>
          <w:sz w:val="22"/>
          <w:szCs w:val="22"/>
        </w:rPr>
        <w:t>ცუდი</w:t>
      </w:r>
      <w:proofErr w:type="spellEnd"/>
      <w:r w:rsidRPr="05F4B656">
        <w:rPr>
          <w:rFonts w:asciiTheme="minorHAnsi" w:hAnsiTheme="minorHAnsi" w:cstheme="minorBidi"/>
          <w:sz w:val="22"/>
          <w:szCs w:val="22"/>
        </w:rPr>
        <w:t xml:space="preserve"> – a comma is written before the second </w:t>
      </w:r>
      <w:proofErr w:type="spellStart"/>
      <w:r w:rsidRPr="05F4B656">
        <w:rPr>
          <w:rFonts w:asciiTheme="minorHAnsi" w:hAnsiTheme="minorHAnsi" w:cstheme="minorBidi"/>
          <w:sz w:val="22"/>
          <w:szCs w:val="22"/>
        </w:rPr>
        <w:t>ან</w:t>
      </w:r>
      <w:proofErr w:type="spellEnd"/>
      <w:r w:rsidRPr="05F4B656">
        <w:rPr>
          <w:rFonts w:asciiTheme="minorHAnsi" w:hAnsiTheme="minorHAnsi" w:cstheme="minorBidi"/>
          <w:sz w:val="22"/>
          <w:szCs w:val="22"/>
        </w:rPr>
        <w:t>.</w:t>
      </w:r>
    </w:p>
    <w:p w14:paraId="2A2D92E1" w14:textId="0ACFA812" w:rsidR="05F4B656" w:rsidRDefault="05F4B656" w:rsidP="05F4B656">
      <w:pPr>
        <w:spacing w:line="360" w:lineRule="auto"/>
        <w:ind w:left="990"/>
        <w:rPr>
          <w:rFonts w:asciiTheme="minorHAnsi" w:hAnsiTheme="minorHAnsi" w:cstheme="minorBidi"/>
          <w:sz w:val="22"/>
          <w:szCs w:val="22"/>
        </w:rPr>
      </w:pPr>
    </w:p>
    <w:p w14:paraId="0355A395" w14:textId="1C470FC1" w:rsidR="05F4B656" w:rsidRDefault="05F4B656" w:rsidP="05F4B656">
      <w:pPr>
        <w:spacing w:line="360" w:lineRule="auto"/>
        <w:ind w:left="990"/>
        <w:rPr>
          <w:rFonts w:asciiTheme="minorHAnsi" w:hAnsiTheme="minorHAnsi" w:cstheme="minorBidi"/>
          <w:sz w:val="22"/>
          <w:szCs w:val="22"/>
        </w:rPr>
      </w:pPr>
    </w:p>
    <w:p w14:paraId="424733B8" w14:textId="77777777" w:rsidR="006C14D1" w:rsidRDefault="006C14D1" w:rsidP="05F4B656">
      <w:pPr>
        <w:spacing w:line="360" w:lineRule="auto"/>
        <w:ind w:left="990"/>
        <w:rPr>
          <w:rFonts w:asciiTheme="minorHAnsi" w:hAnsiTheme="minorHAnsi" w:cstheme="minorBidi"/>
          <w:sz w:val="22"/>
          <w:szCs w:val="22"/>
        </w:rPr>
      </w:pPr>
    </w:p>
    <w:p w14:paraId="021BE682" w14:textId="52EAF971" w:rsidR="009B08E2" w:rsidRPr="00B268A1" w:rsidRDefault="009B08E2"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Period (.)</w:t>
      </w:r>
    </w:p>
    <w:p w14:paraId="1DAB2338" w14:textId="1515F6E7" w:rsidR="00EC60AE" w:rsidRDefault="009B08E2" w:rsidP="00DE4759">
      <w:pPr>
        <w:spacing w:line="360" w:lineRule="auto"/>
        <w:ind w:left="990"/>
        <w:rPr>
          <w:rFonts w:asciiTheme="minorHAnsi" w:hAnsiTheme="minorHAnsi" w:cstheme="minorHAnsi"/>
          <w:bCs/>
          <w:sz w:val="22"/>
          <w:szCs w:val="22"/>
        </w:rPr>
      </w:pPr>
      <w:r w:rsidRPr="00092EAA">
        <w:rPr>
          <w:rFonts w:asciiTheme="minorHAnsi" w:hAnsiTheme="minorHAnsi" w:cstheme="minorHAnsi"/>
          <w:sz w:val="22"/>
          <w:szCs w:val="22"/>
        </w:rPr>
        <w:t>In Georgian, Period is only used to mark the end of a sentence.</w:t>
      </w:r>
      <w:r w:rsidR="00DE4759">
        <w:rPr>
          <w:rFonts w:asciiTheme="minorHAnsi" w:hAnsiTheme="minorHAnsi" w:cstheme="minorHAnsi"/>
          <w:sz w:val="22"/>
          <w:szCs w:val="22"/>
        </w:rPr>
        <w:t xml:space="preserve"> </w:t>
      </w:r>
      <w:r w:rsidRPr="00092EAA">
        <w:rPr>
          <w:rFonts w:asciiTheme="minorHAnsi" w:hAnsiTheme="minorHAnsi" w:cstheme="minorHAnsi"/>
          <w:bCs/>
          <w:sz w:val="22"/>
          <w:szCs w:val="22"/>
        </w:rPr>
        <w:t xml:space="preserve">Example: </w:t>
      </w:r>
    </w:p>
    <w:p w14:paraId="513B6BEE" w14:textId="5D54EA3E" w:rsidR="00A76D4C" w:rsidRPr="009964BC" w:rsidRDefault="009B08E2" w:rsidP="009964BC">
      <w:pPr>
        <w:spacing w:line="360" w:lineRule="auto"/>
        <w:ind w:left="2880"/>
        <w:rPr>
          <w:rFonts w:asciiTheme="minorHAnsi" w:hAnsiTheme="minorHAnsi" w:cstheme="minorHAnsi"/>
          <w:bCs/>
          <w:sz w:val="22"/>
          <w:szCs w:val="22"/>
          <w:lang w:val="ka-GE"/>
        </w:rPr>
      </w:pPr>
      <w:r w:rsidRPr="00092EAA">
        <w:rPr>
          <w:rFonts w:asciiTheme="minorHAnsi" w:hAnsiTheme="minorHAnsi" w:cstheme="minorHAnsi"/>
          <w:bCs/>
          <w:sz w:val="22"/>
          <w:szCs w:val="22"/>
          <w:lang w:val="ka-GE"/>
        </w:rPr>
        <w:t>დააკვირდი შენს სუნთქვას, შენს სხეულს.</w:t>
      </w:r>
    </w:p>
    <w:p w14:paraId="5A7AAB66" w14:textId="28B46F68" w:rsidR="00000F5F" w:rsidRPr="00B268A1" w:rsidRDefault="00000F5F"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Hyphen (-)</w:t>
      </w:r>
    </w:p>
    <w:p w14:paraId="71F744E4" w14:textId="520BB1E5" w:rsidR="009964BC" w:rsidRDefault="00000F5F" w:rsidP="00DE4759">
      <w:pPr>
        <w:spacing w:line="360" w:lineRule="auto"/>
        <w:ind w:left="990"/>
        <w:rPr>
          <w:rFonts w:asciiTheme="minorHAnsi" w:hAnsiTheme="minorHAnsi" w:cstheme="minorHAnsi"/>
          <w:bCs/>
          <w:sz w:val="22"/>
          <w:szCs w:val="22"/>
        </w:rPr>
      </w:pPr>
      <w:r w:rsidRPr="00092EAA">
        <w:rPr>
          <w:rFonts w:asciiTheme="minorHAnsi" w:hAnsiTheme="minorHAnsi" w:cstheme="minorHAnsi"/>
          <w:sz w:val="22"/>
          <w:szCs w:val="22"/>
        </w:rPr>
        <w:t>The hyphen is used to divide words between syllables, to link parts of a compound word, and to connect the parts of an inverted or imperative verb form.</w:t>
      </w:r>
      <w:r w:rsidR="00DE4759">
        <w:rPr>
          <w:rFonts w:asciiTheme="minorHAnsi" w:hAnsiTheme="minorHAnsi" w:cstheme="minorHAnsi"/>
          <w:sz w:val="22"/>
          <w:szCs w:val="22"/>
        </w:rPr>
        <w:t xml:space="preserve"> </w:t>
      </w:r>
      <w:r w:rsidRPr="00092EAA">
        <w:rPr>
          <w:rFonts w:asciiTheme="minorHAnsi" w:hAnsiTheme="minorHAnsi" w:cstheme="minorHAnsi"/>
          <w:bCs/>
          <w:sz w:val="22"/>
          <w:szCs w:val="22"/>
        </w:rPr>
        <w:t xml:space="preserve">Examples: </w:t>
      </w:r>
    </w:p>
    <w:p w14:paraId="540E74C4" w14:textId="4A2E6C23" w:rsidR="00000F5F" w:rsidRPr="00092EAA" w:rsidRDefault="00000F5F" w:rsidP="009964BC">
      <w:pPr>
        <w:spacing w:line="360" w:lineRule="auto"/>
        <w:ind w:left="2880"/>
        <w:rPr>
          <w:rFonts w:asciiTheme="minorHAnsi" w:hAnsiTheme="minorHAnsi" w:cstheme="minorHAnsi"/>
          <w:sz w:val="22"/>
          <w:szCs w:val="22"/>
          <w:lang w:val="ka-GE"/>
        </w:rPr>
      </w:pPr>
      <w:r w:rsidRPr="00092EAA">
        <w:rPr>
          <w:rFonts w:asciiTheme="minorHAnsi" w:hAnsiTheme="minorHAnsi" w:cstheme="minorHAnsi"/>
          <w:sz w:val="22"/>
          <w:szCs w:val="22"/>
          <w:lang w:val="ka-GE"/>
        </w:rPr>
        <w:t>მმ-ჰმმ</w:t>
      </w:r>
    </w:p>
    <w:p w14:paraId="49A2558D" w14:textId="77777777" w:rsidR="00436B0C" w:rsidRPr="00092EAA" w:rsidRDefault="00436B0C" w:rsidP="0091603A">
      <w:pPr>
        <w:spacing w:line="360" w:lineRule="auto"/>
        <w:ind w:left="2880"/>
        <w:rPr>
          <w:rFonts w:asciiTheme="minorHAnsi" w:hAnsiTheme="minorHAnsi" w:cstheme="minorHAnsi"/>
          <w:sz w:val="22"/>
          <w:szCs w:val="22"/>
          <w:lang w:val="ka-GE"/>
        </w:rPr>
      </w:pPr>
      <w:r w:rsidRPr="00092EAA">
        <w:rPr>
          <w:rFonts w:asciiTheme="minorHAnsi" w:hAnsiTheme="minorHAnsi" w:cstheme="minorHAnsi"/>
          <w:sz w:val="22"/>
          <w:szCs w:val="22"/>
          <w:lang w:val="ka-GE"/>
        </w:rPr>
        <w:t>სამი-ერთი. ოფიცრები მესამე კოდით გადიან ვერმონტთან</w:t>
      </w:r>
    </w:p>
    <w:p w14:paraId="75DC6A4B" w14:textId="4972D4E3" w:rsidR="00A76D4C" w:rsidRPr="00092EAA" w:rsidRDefault="00436B0C" w:rsidP="00EC60AE">
      <w:pPr>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მოკეტე-მეთქი</w:t>
      </w:r>
      <w:proofErr w:type="spellEnd"/>
      <w:proofErr w:type="gramEnd"/>
      <w:r w:rsidRPr="00092EAA">
        <w:rPr>
          <w:rFonts w:asciiTheme="minorHAnsi" w:hAnsiTheme="minorHAnsi" w:cstheme="minorHAnsi"/>
          <w:sz w:val="22"/>
          <w:szCs w:val="22"/>
        </w:rPr>
        <w:t>!</w:t>
      </w:r>
    </w:p>
    <w:p w14:paraId="296070A7" w14:textId="1853923C" w:rsidR="009B2EAE" w:rsidRPr="00092EAA" w:rsidRDefault="009B2EAE" w:rsidP="00DE4759">
      <w:pPr>
        <w:spacing w:line="360" w:lineRule="auto"/>
        <w:ind w:left="990"/>
        <w:rPr>
          <w:rFonts w:asciiTheme="minorHAnsi" w:hAnsiTheme="minorHAnsi" w:cstheme="minorHAnsi"/>
          <w:sz w:val="22"/>
          <w:szCs w:val="22"/>
        </w:rPr>
      </w:pPr>
      <w:r w:rsidRPr="00092EAA">
        <w:rPr>
          <w:rFonts w:asciiTheme="minorHAnsi" w:hAnsiTheme="minorHAnsi" w:cstheme="minorHAnsi"/>
          <w:sz w:val="22"/>
          <w:szCs w:val="22"/>
        </w:rPr>
        <w:t>Use a hyphen to differentiate speakers when one box contains two speakers. A box should never contain</w:t>
      </w:r>
      <w:r w:rsidR="00EC60AE">
        <w:rPr>
          <w:rFonts w:asciiTheme="minorHAnsi" w:hAnsiTheme="minorHAnsi" w:cstheme="minorHAnsi"/>
          <w:sz w:val="22"/>
          <w:szCs w:val="22"/>
        </w:rPr>
        <w:t xml:space="preserve"> </w:t>
      </w:r>
      <w:r w:rsidRPr="00092EAA">
        <w:rPr>
          <w:rFonts w:asciiTheme="minorHAnsi" w:hAnsiTheme="minorHAnsi" w:cstheme="minorHAnsi"/>
          <w:sz w:val="22"/>
          <w:szCs w:val="22"/>
        </w:rPr>
        <w:t>more than two speakers. No space should follow a speaker hyphen. Each line can only contain one speaker.</w:t>
      </w:r>
      <w:r w:rsidR="00DE4759">
        <w:rPr>
          <w:rFonts w:asciiTheme="minorHAnsi" w:hAnsiTheme="minorHAnsi" w:cstheme="minorHAnsi"/>
          <w:sz w:val="22"/>
          <w:szCs w:val="22"/>
        </w:rPr>
        <w:t xml:space="preserve"> </w:t>
      </w:r>
      <w:r w:rsidRPr="00092EAA">
        <w:rPr>
          <w:rFonts w:asciiTheme="minorHAnsi" w:hAnsiTheme="minorHAnsi" w:cstheme="minorHAnsi"/>
          <w:bCs/>
          <w:sz w:val="22"/>
          <w:szCs w:val="22"/>
        </w:rPr>
        <w:t>Example:</w:t>
      </w:r>
    </w:p>
    <w:p w14:paraId="73CE736F" w14:textId="77777777" w:rsidR="009B2EAE" w:rsidRPr="00092EAA" w:rsidRDefault="009B2EAE" w:rsidP="00EC60AE">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w:t>
      </w:r>
      <w:proofErr w:type="spellStart"/>
      <w:r w:rsidRPr="00092EAA">
        <w:rPr>
          <w:rFonts w:asciiTheme="minorHAnsi" w:hAnsiTheme="minorHAnsi" w:cstheme="minorHAnsi"/>
          <w:sz w:val="22"/>
          <w:szCs w:val="22"/>
        </w:rPr>
        <w:t>იარაღი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დაუშვი</w:t>
      </w:r>
      <w:proofErr w:type="spellEnd"/>
      <w:r w:rsidRPr="00092EAA">
        <w:rPr>
          <w:rFonts w:asciiTheme="minorHAnsi" w:hAnsiTheme="minorHAnsi" w:cstheme="minorHAnsi"/>
          <w:sz w:val="22"/>
          <w:szCs w:val="22"/>
        </w:rPr>
        <w:t>!</w:t>
      </w:r>
    </w:p>
    <w:p w14:paraId="16246CFD" w14:textId="6F411F61" w:rsidR="00A76D4C" w:rsidRPr="00092EAA" w:rsidRDefault="009B2EAE" w:rsidP="00EC60AE">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w:t>
      </w:r>
      <w:proofErr w:type="spellStart"/>
      <w:r w:rsidRPr="00092EAA">
        <w:rPr>
          <w:rFonts w:asciiTheme="minorHAnsi" w:hAnsiTheme="minorHAnsi" w:cstheme="minorHAnsi"/>
          <w:sz w:val="22"/>
          <w:szCs w:val="22"/>
        </w:rPr>
        <w:t>ეს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ვინღაა</w:t>
      </w:r>
      <w:proofErr w:type="spellEnd"/>
      <w:r w:rsidRPr="00092EAA">
        <w:rPr>
          <w:rFonts w:asciiTheme="minorHAnsi" w:hAnsiTheme="minorHAnsi" w:cstheme="minorHAnsi"/>
          <w:sz w:val="22"/>
          <w:szCs w:val="22"/>
        </w:rPr>
        <w:t>?</w:t>
      </w:r>
    </w:p>
    <w:p w14:paraId="1E5C1BE3" w14:textId="66EAE3FA" w:rsidR="00EC60AE" w:rsidRDefault="00577E85" w:rsidP="00DE4759">
      <w:pPr>
        <w:spacing w:line="360" w:lineRule="auto"/>
        <w:ind w:left="990"/>
        <w:rPr>
          <w:rFonts w:asciiTheme="minorHAnsi" w:hAnsiTheme="minorHAnsi" w:cstheme="minorHAnsi"/>
          <w:bCs/>
          <w:sz w:val="22"/>
          <w:szCs w:val="22"/>
        </w:rPr>
      </w:pPr>
      <w:r w:rsidRPr="00092EAA">
        <w:rPr>
          <w:rFonts w:asciiTheme="minorHAnsi" w:hAnsiTheme="minorHAnsi" w:cstheme="minorHAnsi"/>
          <w:sz w:val="22"/>
          <w:szCs w:val="22"/>
        </w:rPr>
        <w:t>Use a hyphen to separate different concepts when they are fit on one line in narrative boxes. Add a space before and after the hyphen.</w:t>
      </w:r>
      <w:r w:rsidR="00DE4759">
        <w:rPr>
          <w:rFonts w:asciiTheme="minorHAnsi" w:hAnsiTheme="minorHAnsi" w:cstheme="minorHAnsi"/>
          <w:sz w:val="22"/>
          <w:szCs w:val="22"/>
        </w:rPr>
        <w:t xml:space="preserve"> </w:t>
      </w:r>
      <w:r w:rsidRPr="00092EAA">
        <w:rPr>
          <w:rFonts w:asciiTheme="minorHAnsi" w:hAnsiTheme="minorHAnsi" w:cstheme="minorHAnsi"/>
          <w:bCs/>
          <w:sz w:val="22"/>
          <w:szCs w:val="22"/>
        </w:rPr>
        <w:t>Example:</w:t>
      </w:r>
      <w:r w:rsidRPr="00092EAA">
        <w:rPr>
          <w:rFonts w:asciiTheme="minorHAnsi" w:hAnsiTheme="minorHAnsi" w:cstheme="minorHAnsi"/>
          <w:bCs/>
          <w:sz w:val="22"/>
          <w:szCs w:val="22"/>
        </w:rPr>
        <w:tab/>
      </w:r>
    </w:p>
    <w:p w14:paraId="0409EA14" w14:textId="0879846F" w:rsidR="00A76D4C" w:rsidRPr="00092EAA" w:rsidRDefault="00577E85" w:rsidP="00EC60AE">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 xml:space="preserve">John Smith </w:t>
      </w:r>
      <w:r w:rsidR="006E64E8" w:rsidRPr="00092EAA">
        <w:rPr>
          <w:rFonts w:asciiTheme="minorHAnsi" w:hAnsiTheme="minorHAnsi" w:cstheme="minorHAnsi"/>
          <w:sz w:val="22"/>
          <w:szCs w:val="22"/>
        </w:rPr>
        <w:t>–</w:t>
      </w:r>
      <w:r w:rsidRPr="00092EAA">
        <w:rPr>
          <w:rFonts w:asciiTheme="minorHAnsi" w:hAnsiTheme="minorHAnsi" w:cstheme="minorHAnsi"/>
          <w:sz w:val="22"/>
          <w:szCs w:val="22"/>
        </w:rPr>
        <w:t xml:space="preserve"> Producer</w:t>
      </w:r>
      <w:r w:rsidR="00EC60AE">
        <w:rPr>
          <w:rFonts w:asciiTheme="minorHAnsi" w:hAnsiTheme="minorHAnsi" w:cstheme="minorHAnsi"/>
          <w:sz w:val="22"/>
          <w:szCs w:val="22"/>
        </w:rPr>
        <w:t xml:space="preserve"> </w:t>
      </w:r>
      <w:r w:rsidR="00EC60AE" w:rsidRPr="00092EAA">
        <w:rPr>
          <w:rFonts w:asciiTheme="minorHAnsi" w:hAnsiTheme="minorHAnsi" w:cstheme="minorHAnsi"/>
          <w:sz w:val="22"/>
          <w:szCs w:val="22"/>
        </w:rPr>
        <w:t>→</w:t>
      </w:r>
      <w:r w:rsidR="00EC60AE">
        <w:rPr>
          <w:rFonts w:asciiTheme="minorHAnsi" w:hAnsiTheme="minorHAnsi" w:cstheme="minorHAnsi"/>
          <w:sz w:val="22"/>
          <w:szCs w:val="22"/>
        </w:rPr>
        <w:t xml:space="preserve"> </w:t>
      </w:r>
      <w:proofErr w:type="spellStart"/>
      <w:r w:rsidR="006E64E8" w:rsidRPr="00092EAA">
        <w:rPr>
          <w:rFonts w:asciiTheme="minorHAnsi" w:hAnsiTheme="minorHAnsi" w:cstheme="minorHAnsi"/>
          <w:sz w:val="22"/>
          <w:szCs w:val="22"/>
        </w:rPr>
        <w:t>ჯონ</w:t>
      </w:r>
      <w:proofErr w:type="spellEnd"/>
      <w:r w:rsidR="006E64E8" w:rsidRPr="00092EAA">
        <w:rPr>
          <w:rFonts w:asciiTheme="minorHAnsi" w:hAnsiTheme="minorHAnsi" w:cstheme="minorHAnsi"/>
          <w:sz w:val="22"/>
          <w:szCs w:val="22"/>
        </w:rPr>
        <w:t xml:space="preserve"> </w:t>
      </w:r>
      <w:proofErr w:type="spellStart"/>
      <w:r w:rsidR="006E64E8" w:rsidRPr="00092EAA">
        <w:rPr>
          <w:rFonts w:asciiTheme="minorHAnsi" w:hAnsiTheme="minorHAnsi" w:cstheme="minorHAnsi"/>
          <w:sz w:val="22"/>
          <w:szCs w:val="22"/>
        </w:rPr>
        <w:t>სმითი</w:t>
      </w:r>
      <w:proofErr w:type="spellEnd"/>
      <w:r w:rsidR="006E64E8" w:rsidRPr="00092EAA">
        <w:rPr>
          <w:rFonts w:asciiTheme="minorHAnsi" w:hAnsiTheme="minorHAnsi" w:cstheme="minorHAnsi"/>
          <w:sz w:val="22"/>
          <w:szCs w:val="22"/>
        </w:rPr>
        <w:t xml:space="preserve"> – </w:t>
      </w:r>
      <w:proofErr w:type="spellStart"/>
      <w:r w:rsidR="006E64E8" w:rsidRPr="00092EAA">
        <w:rPr>
          <w:rFonts w:asciiTheme="minorHAnsi" w:hAnsiTheme="minorHAnsi" w:cstheme="minorHAnsi"/>
          <w:sz w:val="22"/>
          <w:szCs w:val="22"/>
        </w:rPr>
        <w:t>პროდიუსერი</w:t>
      </w:r>
      <w:proofErr w:type="spellEnd"/>
    </w:p>
    <w:p w14:paraId="2956AEC2" w14:textId="5287A743" w:rsidR="00EC60AE" w:rsidRPr="00092EAA" w:rsidRDefault="00033612" w:rsidP="05F4B656">
      <w:pPr>
        <w:spacing w:line="360" w:lineRule="auto"/>
        <w:ind w:left="990"/>
        <w:rPr>
          <w:rFonts w:asciiTheme="minorHAnsi" w:hAnsiTheme="minorHAnsi" w:cstheme="minorBidi"/>
          <w:sz w:val="22"/>
          <w:szCs w:val="22"/>
        </w:rPr>
      </w:pPr>
      <w:r w:rsidRPr="05F4B656">
        <w:rPr>
          <w:rFonts w:asciiTheme="minorHAnsi" w:hAnsiTheme="minorHAnsi" w:cstheme="minorBidi"/>
          <w:sz w:val="22"/>
          <w:szCs w:val="22"/>
        </w:rPr>
        <w:t>Never end a subtitle line with a hyphen.</w:t>
      </w:r>
    </w:p>
    <w:p w14:paraId="707F8902" w14:textId="77625CB2" w:rsidR="00525628" w:rsidRPr="00B268A1" w:rsidRDefault="00525628" w:rsidP="008462DD">
      <w:pPr>
        <w:pStyle w:val="ListParagraph"/>
        <w:numPr>
          <w:ilvl w:val="1"/>
          <w:numId w:val="2"/>
        </w:numPr>
        <w:spacing w:line="360" w:lineRule="auto"/>
        <w:ind w:left="1080" w:hanging="540"/>
        <w:rPr>
          <w:rFonts w:asciiTheme="minorHAnsi" w:hAnsiTheme="minorHAnsi" w:cstheme="minorHAnsi"/>
          <w:sz w:val="22"/>
          <w:szCs w:val="22"/>
        </w:rPr>
      </w:pPr>
      <w:r w:rsidRPr="00B268A1">
        <w:rPr>
          <w:rFonts w:asciiTheme="minorHAnsi" w:hAnsiTheme="minorHAnsi" w:cstheme="minorHAnsi"/>
          <w:b/>
          <w:bCs/>
          <w:sz w:val="22"/>
          <w:szCs w:val="22"/>
        </w:rPr>
        <w:t>Ellipses (…)</w:t>
      </w:r>
    </w:p>
    <w:p w14:paraId="21214789" w14:textId="4103AD52" w:rsidR="00A76D4C" w:rsidRPr="00092EAA" w:rsidRDefault="00525628" w:rsidP="000B5DA1">
      <w:pPr>
        <w:spacing w:line="360" w:lineRule="auto"/>
        <w:ind w:left="990"/>
        <w:rPr>
          <w:rFonts w:asciiTheme="minorHAnsi" w:hAnsiTheme="minorHAnsi" w:cstheme="minorHAnsi"/>
          <w:sz w:val="22"/>
          <w:szCs w:val="22"/>
        </w:rPr>
      </w:pPr>
      <w:r w:rsidRPr="00092EAA">
        <w:rPr>
          <w:rFonts w:asciiTheme="minorHAnsi" w:hAnsiTheme="minorHAnsi" w:cstheme="minorHAnsi"/>
          <w:sz w:val="22"/>
          <w:szCs w:val="22"/>
        </w:rPr>
        <w:t>In Georgian ellipses are generally used to imply an omission of a word, or a pause in speech.</w:t>
      </w:r>
    </w:p>
    <w:p w14:paraId="0106A157" w14:textId="77777777" w:rsidR="000B5DA1" w:rsidRDefault="00525628" w:rsidP="000B5DA1">
      <w:pPr>
        <w:spacing w:line="360" w:lineRule="auto"/>
        <w:ind w:left="2880"/>
        <w:rPr>
          <w:rFonts w:asciiTheme="minorHAnsi" w:hAnsiTheme="minorHAnsi" w:cstheme="minorHAnsi"/>
          <w:bCs/>
          <w:sz w:val="22"/>
          <w:szCs w:val="22"/>
        </w:rPr>
      </w:pPr>
      <w:r w:rsidRPr="00092EAA">
        <w:rPr>
          <w:rFonts w:asciiTheme="minorHAnsi" w:hAnsiTheme="minorHAnsi" w:cstheme="minorHAnsi"/>
          <w:bCs/>
          <w:sz w:val="22"/>
          <w:szCs w:val="22"/>
        </w:rPr>
        <w:t xml:space="preserve">Examples: </w:t>
      </w:r>
      <w:r w:rsidRPr="00092EAA">
        <w:rPr>
          <w:rFonts w:asciiTheme="minorHAnsi" w:hAnsiTheme="minorHAnsi" w:cstheme="minorHAnsi"/>
          <w:bCs/>
          <w:sz w:val="22"/>
          <w:szCs w:val="22"/>
        </w:rPr>
        <w:tab/>
      </w:r>
    </w:p>
    <w:p w14:paraId="1B470CA1" w14:textId="451CE83F" w:rsidR="00525628" w:rsidRPr="00092EAA" w:rsidRDefault="00525628" w:rsidP="000B5DA1">
      <w:pPr>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მინდა</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რო</w:t>
      </w:r>
      <w:proofErr w:type="spellEnd"/>
      <w:r w:rsidRPr="00092EAA">
        <w:rPr>
          <w:rFonts w:asciiTheme="minorHAnsi" w:hAnsiTheme="minorHAnsi" w:cstheme="minorHAnsi"/>
          <w:sz w:val="22"/>
          <w:szCs w:val="22"/>
        </w:rPr>
        <w:t>...</w:t>
      </w:r>
      <w:r w:rsidR="00585895"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სტუმარ-მასპინძლობის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ბიზნესს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გავყვე</w:t>
      </w:r>
      <w:proofErr w:type="spellEnd"/>
    </w:p>
    <w:p w14:paraId="0FBC2BB2" w14:textId="77777777" w:rsidR="00525628" w:rsidRPr="00092EAA" w:rsidRDefault="00525628" w:rsidP="000B5DA1">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lang w:val="ru-RU"/>
        </w:rPr>
        <w:t>ჰმმ</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საინტერესოა</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რა</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აღარ</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ამოგიტივტივდება</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კაცს</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გონებაში</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არა</w:t>
      </w:r>
      <w:r w:rsidRPr="00092EAA">
        <w:rPr>
          <w:rFonts w:asciiTheme="minorHAnsi" w:hAnsiTheme="minorHAnsi" w:cstheme="minorHAnsi"/>
          <w:sz w:val="22"/>
          <w:szCs w:val="22"/>
        </w:rPr>
        <w:t>?</w:t>
      </w:r>
    </w:p>
    <w:p w14:paraId="10CF954F" w14:textId="77777777" w:rsidR="000B5DA1" w:rsidRDefault="00525628" w:rsidP="000B5DA1">
      <w:pPr>
        <w:spacing w:line="360" w:lineRule="auto"/>
        <w:ind w:left="990"/>
        <w:rPr>
          <w:rFonts w:asciiTheme="minorHAnsi" w:hAnsiTheme="minorHAnsi" w:cstheme="minorHAnsi"/>
          <w:sz w:val="22"/>
          <w:szCs w:val="22"/>
        </w:rPr>
      </w:pPr>
      <w:r w:rsidRPr="00092EAA">
        <w:rPr>
          <w:rFonts w:asciiTheme="minorHAnsi" w:hAnsiTheme="minorHAnsi" w:cstheme="minorHAnsi"/>
          <w:sz w:val="22"/>
          <w:szCs w:val="22"/>
        </w:rPr>
        <w:t>Use an ellipsis:</w:t>
      </w:r>
    </w:p>
    <w:p w14:paraId="50F768CE" w14:textId="4A012E1C" w:rsidR="00A76D4C" w:rsidRPr="008E11D3" w:rsidRDefault="00525628" w:rsidP="000B76D3">
      <w:pPr>
        <w:pStyle w:val="ListParagraph"/>
        <w:numPr>
          <w:ilvl w:val="1"/>
          <w:numId w:val="17"/>
        </w:numPr>
        <w:spacing w:line="360" w:lineRule="auto"/>
        <w:rPr>
          <w:rFonts w:asciiTheme="minorHAnsi" w:hAnsiTheme="minorHAnsi" w:cstheme="minorHAnsi"/>
          <w:sz w:val="22"/>
          <w:szCs w:val="22"/>
        </w:rPr>
      </w:pPr>
      <w:r w:rsidRPr="008E11D3">
        <w:rPr>
          <w:rFonts w:asciiTheme="minorHAnsi" w:hAnsiTheme="minorHAnsi" w:cstheme="minorHAnsi"/>
          <w:sz w:val="22"/>
          <w:szCs w:val="22"/>
        </w:rPr>
        <w:t>To indicate that a sentence trails off and does not continue in the same or following box.</w:t>
      </w:r>
    </w:p>
    <w:p w14:paraId="0AEA47DF" w14:textId="77777777" w:rsidR="00A53941" w:rsidRPr="00092EAA" w:rsidRDefault="00A53941" w:rsidP="000B5DA1">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
    <w:p w14:paraId="58D3E451" w14:textId="092BBF3B" w:rsidR="00525628" w:rsidRPr="00092EAA" w:rsidRDefault="00A53941" w:rsidP="008D078E">
      <w:pPr>
        <w:tabs>
          <w:tab w:val="left" w:pos="8640"/>
        </w:tabs>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ბლანკეტა</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დე</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ვაუ</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აქ</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ძალიან</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კარგი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აქვთ</w:t>
      </w:r>
      <w:proofErr w:type="spellEnd"/>
      <w:r w:rsidRPr="00092EAA">
        <w:rPr>
          <w:rFonts w:asciiTheme="minorHAnsi" w:hAnsiTheme="minorHAnsi" w:cstheme="minorHAnsi"/>
          <w:sz w:val="22"/>
          <w:szCs w:val="22"/>
        </w:rPr>
        <w:t xml:space="preserve">. </w:t>
      </w:r>
      <w:proofErr w:type="spellStart"/>
      <w:proofErr w:type="gramStart"/>
      <w:r w:rsidRPr="00092EAA">
        <w:rPr>
          <w:rFonts w:asciiTheme="minorHAnsi" w:hAnsiTheme="minorHAnsi" w:cstheme="minorHAnsi"/>
          <w:sz w:val="22"/>
          <w:szCs w:val="22"/>
        </w:rPr>
        <w:t>უგემრიელესია</w:t>
      </w:r>
      <w:proofErr w:type="spellEnd"/>
      <w:proofErr w:type="gramEnd"/>
      <w:r w:rsidRPr="00092EAA">
        <w:rPr>
          <w:rFonts w:asciiTheme="minorHAnsi" w:hAnsiTheme="minorHAnsi" w:cstheme="minorHAnsi"/>
          <w:sz w:val="22"/>
          <w:szCs w:val="22"/>
        </w:rPr>
        <w:t>...</w:t>
      </w:r>
      <w:r w:rsidR="008D078E">
        <w:tab/>
      </w:r>
      <w:r w:rsidR="00A03AA4" w:rsidRPr="00A03AA4">
        <w:rPr>
          <w:rFonts w:asciiTheme="minorHAnsi" w:hAnsiTheme="minorHAnsi" w:cstheme="minorHAnsi"/>
          <w:sz w:val="22"/>
          <w:szCs w:val="22"/>
        </w:rPr>
        <w:t xml:space="preserve">(I </w:t>
      </w:r>
      <w:proofErr w:type="spellStart"/>
      <w:r w:rsidR="00A03AA4" w:rsidRPr="00A03AA4">
        <w:rPr>
          <w:rFonts w:asciiTheme="minorHAnsi" w:hAnsiTheme="minorHAnsi" w:cstheme="minorHAnsi"/>
          <w:sz w:val="22"/>
          <w:szCs w:val="22"/>
        </w:rPr>
        <w:t>მოსაუბრე</w:t>
      </w:r>
      <w:proofErr w:type="spellEnd"/>
      <w:r w:rsidR="00A03AA4" w:rsidRPr="00A03AA4">
        <w:rPr>
          <w:rFonts w:asciiTheme="minorHAnsi" w:hAnsiTheme="minorHAnsi" w:cstheme="minorHAnsi"/>
          <w:sz w:val="22"/>
          <w:szCs w:val="22"/>
        </w:rPr>
        <w:t>)</w:t>
      </w:r>
    </w:p>
    <w:p w14:paraId="73E09E8F" w14:textId="24147E3E" w:rsidR="00525628" w:rsidRPr="00092EAA" w:rsidRDefault="00A53941" w:rsidP="008D078E">
      <w:pPr>
        <w:tabs>
          <w:tab w:val="left" w:pos="8640"/>
        </w:tabs>
        <w:spacing w:line="360" w:lineRule="auto"/>
        <w:ind w:left="2880"/>
        <w:rPr>
          <w:rFonts w:asciiTheme="minorHAnsi" w:hAnsiTheme="minorHAnsi" w:cstheme="minorHAnsi"/>
          <w:sz w:val="22"/>
          <w:szCs w:val="22"/>
        </w:rPr>
      </w:pPr>
      <w:r w:rsidRPr="00092EAA">
        <w:rPr>
          <w:rFonts w:asciiTheme="minorHAnsi" w:hAnsiTheme="minorHAnsi" w:cstheme="minorHAnsi"/>
          <w:sz w:val="22"/>
          <w:szCs w:val="22"/>
          <w:lang w:val="ru-RU"/>
        </w:rPr>
        <w:t>ეი</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დაგვიანებისთვის</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ბოდიში</w:t>
      </w:r>
      <w:r w:rsidRPr="00092EAA">
        <w:rPr>
          <w:rFonts w:asciiTheme="minorHAnsi" w:hAnsiTheme="minorHAnsi" w:cstheme="minorHAnsi"/>
          <w:sz w:val="22"/>
          <w:szCs w:val="22"/>
        </w:rPr>
        <w:t>.</w:t>
      </w:r>
      <w:r w:rsidR="008D078E">
        <w:rPr>
          <w:rFonts w:asciiTheme="minorHAnsi" w:hAnsiTheme="minorHAnsi" w:cstheme="minorHAnsi"/>
          <w:sz w:val="22"/>
          <w:szCs w:val="22"/>
        </w:rPr>
        <w:tab/>
      </w:r>
      <w:r w:rsidR="00A03AA4" w:rsidRPr="00A03AA4">
        <w:rPr>
          <w:rFonts w:asciiTheme="minorHAnsi" w:hAnsiTheme="minorHAnsi" w:cstheme="minorHAnsi"/>
          <w:sz w:val="22"/>
          <w:szCs w:val="22"/>
        </w:rPr>
        <w:t xml:space="preserve">(I </w:t>
      </w:r>
      <w:proofErr w:type="spellStart"/>
      <w:r w:rsidR="00A03AA4" w:rsidRPr="00A03AA4">
        <w:rPr>
          <w:rFonts w:asciiTheme="minorHAnsi" w:hAnsiTheme="minorHAnsi" w:cstheme="minorHAnsi"/>
          <w:sz w:val="22"/>
          <w:szCs w:val="22"/>
        </w:rPr>
        <w:t>მოსაუბრე</w:t>
      </w:r>
      <w:proofErr w:type="spellEnd"/>
      <w:r w:rsidR="00A03AA4" w:rsidRPr="00A03AA4">
        <w:rPr>
          <w:rFonts w:asciiTheme="minorHAnsi" w:hAnsiTheme="minorHAnsi" w:cstheme="minorHAnsi"/>
          <w:sz w:val="22"/>
          <w:szCs w:val="22"/>
        </w:rPr>
        <w:t>)</w:t>
      </w:r>
    </w:p>
    <w:p w14:paraId="450D2C5D" w14:textId="2EB6D79F" w:rsidR="00A53941" w:rsidRPr="00092EAA" w:rsidRDefault="00A53941" w:rsidP="306EE600">
      <w:pPr>
        <w:spacing w:line="360" w:lineRule="auto"/>
        <w:ind w:left="2880"/>
        <w:rPr>
          <w:rFonts w:asciiTheme="minorHAnsi" w:hAnsiTheme="minorHAnsi" w:cstheme="minorBidi"/>
          <w:sz w:val="22"/>
          <w:szCs w:val="22"/>
        </w:rPr>
      </w:pPr>
      <w:proofErr w:type="spellStart"/>
      <w:proofErr w:type="gramStart"/>
      <w:r w:rsidRPr="306EE600">
        <w:rPr>
          <w:rFonts w:asciiTheme="minorHAnsi" w:hAnsiTheme="minorHAnsi" w:cstheme="minorBidi"/>
          <w:sz w:val="22"/>
          <w:szCs w:val="22"/>
        </w:rPr>
        <w:t>ეგ</w:t>
      </w:r>
      <w:proofErr w:type="spellEnd"/>
      <w:proofErr w:type="gram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არ</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მიკითხავს</w:t>
      </w:r>
      <w:proofErr w:type="spellEnd"/>
      <w:r w:rsidR="25AC2E34" w:rsidRPr="306EE600">
        <w:rPr>
          <w:rFonts w:asciiTheme="minorHAnsi" w:hAnsiTheme="minorHAnsi" w:cstheme="minorBidi"/>
          <w:sz w:val="22"/>
          <w:szCs w:val="22"/>
        </w:rPr>
        <w:t>...</w:t>
      </w:r>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ანუ</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შენი</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აზრით</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მსხვერპლს</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ვადანაშაულებ</w:t>
      </w:r>
      <w:proofErr w:type="spellEnd"/>
      <w:r w:rsidRPr="306EE600">
        <w:rPr>
          <w:rFonts w:asciiTheme="minorHAnsi" w:hAnsiTheme="minorHAnsi" w:cstheme="minorBidi"/>
          <w:sz w:val="22"/>
          <w:szCs w:val="22"/>
        </w:rPr>
        <w:t>?</w:t>
      </w:r>
    </w:p>
    <w:p w14:paraId="31DA04B0" w14:textId="1FF9518C" w:rsidR="002B025F" w:rsidRPr="00DE4759" w:rsidRDefault="00A53941" w:rsidP="000B76D3">
      <w:pPr>
        <w:pStyle w:val="ListParagraph"/>
        <w:numPr>
          <w:ilvl w:val="1"/>
          <w:numId w:val="17"/>
        </w:numPr>
        <w:spacing w:line="360" w:lineRule="auto"/>
        <w:rPr>
          <w:rFonts w:asciiTheme="minorHAnsi" w:hAnsiTheme="minorHAnsi" w:cstheme="minorHAnsi"/>
          <w:sz w:val="22"/>
          <w:szCs w:val="22"/>
        </w:rPr>
      </w:pPr>
      <w:r w:rsidRPr="00DE4759">
        <w:rPr>
          <w:rFonts w:asciiTheme="minorHAnsi" w:hAnsiTheme="minorHAnsi" w:cstheme="minorHAnsi"/>
          <w:sz w:val="22"/>
          <w:szCs w:val="22"/>
        </w:rPr>
        <w:t>When a sentence is interrupted by another speaker.</w:t>
      </w:r>
      <w:r w:rsidR="00DE4759">
        <w:rPr>
          <w:rFonts w:asciiTheme="minorHAnsi" w:hAnsiTheme="minorHAnsi" w:cstheme="minorHAnsi"/>
          <w:sz w:val="22"/>
          <w:szCs w:val="22"/>
        </w:rPr>
        <w:t xml:space="preserve"> </w:t>
      </w:r>
      <w:r w:rsidR="002B025F" w:rsidRPr="00DE4759">
        <w:rPr>
          <w:rFonts w:asciiTheme="minorHAnsi" w:hAnsiTheme="minorHAnsi" w:cstheme="minorHAnsi"/>
          <w:sz w:val="22"/>
          <w:szCs w:val="22"/>
        </w:rPr>
        <w:t>Example:</w:t>
      </w:r>
    </w:p>
    <w:p w14:paraId="13F29C2C" w14:textId="5BE181CA" w:rsidR="002B025F" w:rsidRPr="00092EAA" w:rsidRDefault="002B025F" w:rsidP="003070CE">
      <w:pPr>
        <w:tabs>
          <w:tab w:val="left" w:pos="6570"/>
        </w:tabs>
        <w:spacing w:line="360" w:lineRule="auto"/>
        <w:ind w:left="2880" w:hanging="10"/>
        <w:rPr>
          <w:rFonts w:asciiTheme="minorHAnsi" w:hAnsiTheme="minorHAnsi" w:cstheme="minorHAnsi"/>
          <w:sz w:val="22"/>
          <w:szCs w:val="22"/>
        </w:rPr>
      </w:pPr>
      <w:r w:rsidRPr="00092EAA">
        <w:rPr>
          <w:rFonts w:asciiTheme="minorHAnsi" w:hAnsiTheme="minorHAnsi" w:cstheme="minorHAnsi"/>
          <w:sz w:val="22"/>
          <w:szCs w:val="22"/>
        </w:rPr>
        <w:t>-</w:t>
      </w:r>
      <w:proofErr w:type="spellStart"/>
      <w:r w:rsidRPr="00092EAA">
        <w:rPr>
          <w:rFonts w:asciiTheme="minorHAnsi" w:hAnsiTheme="minorHAnsi" w:cstheme="minorHAnsi"/>
          <w:sz w:val="22"/>
          <w:szCs w:val="22"/>
        </w:rPr>
        <w:t>პოლიციელივით</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მოიქეცი</w:t>
      </w:r>
      <w:proofErr w:type="spellEnd"/>
      <w:r w:rsidRPr="00092EAA">
        <w:rPr>
          <w:rFonts w:asciiTheme="minorHAnsi" w:hAnsiTheme="minorHAnsi" w:cstheme="minorHAnsi"/>
          <w:sz w:val="22"/>
          <w:szCs w:val="22"/>
        </w:rPr>
        <w:t xml:space="preserve">! </w:t>
      </w:r>
      <w:proofErr w:type="spellStart"/>
      <w:proofErr w:type="gramStart"/>
      <w:r w:rsidRPr="00092EAA">
        <w:rPr>
          <w:rFonts w:asciiTheme="minorHAnsi" w:hAnsiTheme="minorHAnsi" w:cstheme="minorHAnsi"/>
          <w:sz w:val="22"/>
          <w:szCs w:val="22"/>
        </w:rPr>
        <w:t>ესროლე</w:t>
      </w:r>
      <w:proofErr w:type="spellEnd"/>
      <w:proofErr w:type="gramEnd"/>
      <w:r w:rsidR="003070CE">
        <w:rPr>
          <w:rFonts w:asciiTheme="minorHAnsi" w:hAnsiTheme="minorHAnsi" w:cstheme="minorHAnsi"/>
          <w:sz w:val="22"/>
          <w:szCs w:val="22"/>
        </w:rPr>
        <w:tab/>
      </w:r>
      <w:r w:rsidR="009307DA" w:rsidRPr="00092EAA">
        <w:rPr>
          <w:rFonts w:asciiTheme="minorHAnsi" w:hAnsiTheme="minorHAnsi" w:cstheme="minorHAnsi"/>
          <w:sz w:val="22"/>
          <w:szCs w:val="22"/>
        </w:rPr>
        <w:t xml:space="preserve">(I </w:t>
      </w:r>
      <w:proofErr w:type="spellStart"/>
      <w:r w:rsidR="009307DA" w:rsidRPr="00092EAA">
        <w:rPr>
          <w:rFonts w:asciiTheme="minorHAnsi" w:hAnsiTheme="minorHAnsi" w:cstheme="minorHAnsi"/>
          <w:sz w:val="22"/>
          <w:szCs w:val="22"/>
          <w:lang w:val="en-GB"/>
        </w:rPr>
        <w:t>მოსაუბრე</w:t>
      </w:r>
      <w:proofErr w:type="spellEnd"/>
      <w:r w:rsidR="009307DA" w:rsidRPr="00092EAA">
        <w:rPr>
          <w:rFonts w:asciiTheme="minorHAnsi" w:hAnsiTheme="minorHAnsi" w:cstheme="minorHAnsi"/>
          <w:sz w:val="22"/>
          <w:szCs w:val="22"/>
        </w:rPr>
        <w:t>)</w:t>
      </w:r>
    </w:p>
    <w:p w14:paraId="7980B4D0" w14:textId="72E4A722" w:rsidR="000D04F9" w:rsidRPr="00092EAA" w:rsidRDefault="002B025F" w:rsidP="003070CE">
      <w:pPr>
        <w:tabs>
          <w:tab w:val="left" w:pos="6570"/>
        </w:tabs>
        <w:spacing w:line="360" w:lineRule="auto"/>
        <w:ind w:left="2880" w:hanging="10"/>
        <w:rPr>
          <w:rFonts w:asciiTheme="minorHAnsi" w:hAnsiTheme="minorHAnsi" w:cstheme="minorHAnsi"/>
          <w:sz w:val="22"/>
          <w:szCs w:val="22"/>
        </w:rPr>
      </w:pPr>
      <w:r w:rsidRPr="00092EAA">
        <w:rPr>
          <w:rFonts w:asciiTheme="minorHAnsi" w:hAnsiTheme="minorHAnsi" w:cstheme="minorHAnsi"/>
          <w:sz w:val="22"/>
          <w:szCs w:val="22"/>
        </w:rPr>
        <w:lastRenderedPageBreak/>
        <w:t>-</w:t>
      </w:r>
      <w:proofErr w:type="spellStart"/>
      <w:r w:rsidRPr="00092EAA">
        <w:rPr>
          <w:rFonts w:asciiTheme="minorHAnsi" w:hAnsiTheme="minorHAnsi" w:cstheme="minorHAnsi"/>
          <w:sz w:val="22"/>
          <w:szCs w:val="22"/>
        </w:rPr>
        <w:t>მოკეტე</w:t>
      </w:r>
      <w:proofErr w:type="spellEnd"/>
      <w:r w:rsidRPr="00092EAA">
        <w:rPr>
          <w:rFonts w:asciiTheme="minorHAnsi" w:hAnsiTheme="minorHAnsi" w:cstheme="minorHAnsi"/>
          <w:sz w:val="22"/>
          <w:szCs w:val="22"/>
        </w:rPr>
        <w:t>!</w:t>
      </w:r>
      <w:r w:rsidR="009307DA" w:rsidRPr="00092EAA">
        <w:rPr>
          <w:rFonts w:asciiTheme="minorHAnsi" w:hAnsiTheme="minorHAnsi" w:cstheme="minorHAnsi"/>
          <w:sz w:val="22"/>
          <w:szCs w:val="22"/>
        </w:rPr>
        <w:tab/>
        <w:t xml:space="preserve">(II </w:t>
      </w:r>
      <w:proofErr w:type="spellStart"/>
      <w:r w:rsidR="009307DA" w:rsidRPr="00092EAA">
        <w:rPr>
          <w:rFonts w:asciiTheme="minorHAnsi" w:hAnsiTheme="minorHAnsi" w:cstheme="minorHAnsi"/>
          <w:sz w:val="22"/>
          <w:szCs w:val="22"/>
          <w:lang w:val="en-GB"/>
        </w:rPr>
        <w:t>მოსაუბრე</w:t>
      </w:r>
      <w:proofErr w:type="spellEnd"/>
      <w:r w:rsidR="009307DA" w:rsidRPr="00092EAA">
        <w:rPr>
          <w:rFonts w:asciiTheme="minorHAnsi" w:hAnsiTheme="minorHAnsi" w:cstheme="minorHAnsi"/>
          <w:sz w:val="22"/>
          <w:szCs w:val="22"/>
        </w:rPr>
        <w:t>)</w:t>
      </w:r>
    </w:p>
    <w:p w14:paraId="5585ECA3" w14:textId="6E6A202E" w:rsidR="00A76D4C" w:rsidRPr="00092EAA" w:rsidRDefault="000D04F9" w:rsidP="008E11D3">
      <w:pPr>
        <w:spacing w:line="360" w:lineRule="auto"/>
        <w:ind w:left="1440"/>
        <w:rPr>
          <w:rFonts w:asciiTheme="minorHAnsi" w:hAnsiTheme="minorHAnsi" w:cstheme="minorHAnsi"/>
          <w:sz w:val="22"/>
          <w:szCs w:val="22"/>
        </w:rPr>
      </w:pPr>
      <w:r w:rsidRPr="00092EAA">
        <w:rPr>
          <w:rFonts w:asciiTheme="minorHAnsi" w:hAnsiTheme="minorHAnsi" w:cstheme="minorHAnsi"/>
          <w:sz w:val="22"/>
          <w:szCs w:val="22"/>
          <w:u w:val="single"/>
        </w:rPr>
        <w:t>Note</w:t>
      </w:r>
      <w:r w:rsidRPr="00092EAA">
        <w:rPr>
          <w:rFonts w:asciiTheme="minorHAnsi" w:hAnsiTheme="minorHAnsi" w:cstheme="minorHAnsi"/>
          <w:sz w:val="22"/>
          <w:szCs w:val="22"/>
        </w:rPr>
        <w:t>: Do not use an ellipsis when a sentence is interrupted by a narrative.</w:t>
      </w:r>
    </w:p>
    <w:p w14:paraId="3C198B86" w14:textId="77777777" w:rsidR="00F330D0" w:rsidRPr="00092EAA" w:rsidRDefault="00F330D0" w:rsidP="00F12A07">
      <w:pPr>
        <w:spacing w:line="360" w:lineRule="auto"/>
        <w:ind w:left="2880"/>
        <w:rPr>
          <w:rFonts w:asciiTheme="minorHAnsi" w:hAnsiTheme="minorHAnsi" w:cstheme="minorHAnsi"/>
          <w:sz w:val="22"/>
          <w:szCs w:val="22"/>
        </w:rPr>
      </w:pPr>
      <w:proofErr w:type="spellStart"/>
      <w:r w:rsidRPr="00092EAA">
        <w:rPr>
          <w:rFonts w:asciiTheme="minorHAnsi" w:hAnsiTheme="minorHAnsi" w:cstheme="minorHAnsi"/>
          <w:sz w:val="22"/>
          <w:szCs w:val="22"/>
        </w:rPr>
        <w:t>Вох</w:t>
      </w:r>
      <w:proofErr w:type="spellEnd"/>
      <w:r w:rsidRPr="00092EAA">
        <w:rPr>
          <w:rFonts w:asciiTheme="minorHAnsi" w:hAnsiTheme="minorHAnsi" w:cstheme="minorHAnsi"/>
          <w:sz w:val="22"/>
          <w:szCs w:val="22"/>
        </w:rPr>
        <w:t xml:space="preserve"> 1: </w:t>
      </w:r>
      <w:proofErr w:type="spellStart"/>
      <w:r w:rsidR="000069E7" w:rsidRPr="00092EAA">
        <w:rPr>
          <w:rFonts w:asciiTheme="minorHAnsi" w:hAnsiTheme="minorHAnsi" w:cstheme="minorHAnsi"/>
          <w:sz w:val="22"/>
          <w:szCs w:val="22"/>
        </w:rPr>
        <w:t>ამმმ</w:t>
      </w:r>
      <w:proofErr w:type="spellEnd"/>
      <w:r w:rsidR="000069E7" w:rsidRPr="00092EAA">
        <w:rPr>
          <w:rFonts w:asciiTheme="minorHAnsi" w:hAnsiTheme="minorHAnsi" w:cstheme="minorHAnsi"/>
          <w:sz w:val="22"/>
          <w:szCs w:val="22"/>
        </w:rPr>
        <w:t xml:space="preserve">, </w:t>
      </w:r>
      <w:proofErr w:type="spellStart"/>
      <w:r w:rsidR="000069E7" w:rsidRPr="00092EAA">
        <w:rPr>
          <w:rFonts w:asciiTheme="minorHAnsi" w:hAnsiTheme="minorHAnsi" w:cstheme="minorHAnsi"/>
          <w:sz w:val="22"/>
          <w:szCs w:val="22"/>
        </w:rPr>
        <w:t>სავარადოდ</w:t>
      </w:r>
      <w:proofErr w:type="spellEnd"/>
      <w:r w:rsidR="000069E7" w:rsidRPr="00092EAA">
        <w:rPr>
          <w:rFonts w:asciiTheme="minorHAnsi" w:hAnsiTheme="minorHAnsi" w:cstheme="minorHAnsi"/>
          <w:sz w:val="22"/>
          <w:szCs w:val="22"/>
        </w:rPr>
        <w:t xml:space="preserve"> </w:t>
      </w:r>
      <w:proofErr w:type="spellStart"/>
      <w:r w:rsidR="000069E7" w:rsidRPr="00092EAA">
        <w:rPr>
          <w:rFonts w:asciiTheme="minorHAnsi" w:hAnsiTheme="minorHAnsi" w:cstheme="minorHAnsi"/>
          <w:sz w:val="22"/>
          <w:szCs w:val="22"/>
        </w:rPr>
        <w:t>დაზღვევიდან</w:t>
      </w:r>
      <w:proofErr w:type="spellEnd"/>
      <w:r w:rsidR="000069E7" w:rsidRPr="00092EAA">
        <w:rPr>
          <w:rFonts w:asciiTheme="minorHAnsi" w:hAnsiTheme="minorHAnsi" w:cstheme="minorHAnsi"/>
          <w:sz w:val="22"/>
          <w:szCs w:val="22"/>
        </w:rPr>
        <w:t xml:space="preserve"> </w:t>
      </w:r>
      <w:proofErr w:type="spellStart"/>
      <w:r w:rsidR="000069E7" w:rsidRPr="00092EAA">
        <w:rPr>
          <w:rFonts w:asciiTheme="minorHAnsi" w:hAnsiTheme="minorHAnsi" w:cstheme="minorHAnsi"/>
          <w:sz w:val="22"/>
          <w:szCs w:val="22"/>
        </w:rPr>
        <w:t>ვინმე</w:t>
      </w:r>
      <w:proofErr w:type="spellEnd"/>
      <w:r w:rsidR="000069E7" w:rsidRPr="00092EAA">
        <w:rPr>
          <w:rFonts w:asciiTheme="minorHAnsi" w:hAnsiTheme="minorHAnsi" w:cstheme="minorHAnsi"/>
          <w:sz w:val="22"/>
          <w:szCs w:val="22"/>
        </w:rPr>
        <w:t xml:space="preserve"> </w:t>
      </w:r>
      <w:proofErr w:type="spellStart"/>
      <w:r w:rsidR="000069E7" w:rsidRPr="00092EAA">
        <w:rPr>
          <w:rFonts w:asciiTheme="minorHAnsi" w:hAnsiTheme="minorHAnsi" w:cstheme="minorHAnsi"/>
          <w:sz w:val="22"/>
          <w:szCs w:val="22"/>
        </w:rPr>
        <w:t>შეგეხმიანება</w:t>
      </w:r>
      <w:proofErr w:type="spellEnd"/>
      <w:r w:rsidR="000069E7" w:rsidRPr="00092EAA">
        <w:rPr>
          <w:rFonts w:asciiTheme="minorHAnsi" w:hAnsiTheme="minorHAnsi" w:cstheme="minorHAnsi"/>
          <w:sz w:val="22"/>
          <w:szCs w:val="22"/>
        </w:rPr>
        <w:t>,</w:t>
      </w:r>
    </w:p>
    <w:p w14:paraId="3B0A6F18" w14:textId="77777777" w:rsidR="00F330D0" w:rsidRPr="00717381" w:rsidRDefault="00F330D0" w:rsidP="00F12A07">
      <w:pPr>
        <w:spacing w:line="360" w:lineRule="auto"/>
        <w:ind w:left="2880"/>
        <w:rPr>
          <w:rFonts w:asciiTheme="minorHAnsi" w:hAnsiTheme="minorHAnsi" w:cstheme="minorHAnsi"/>
          <w:sz w:val="22"/>
          <w:szCs w:val="22"/>
        </w:rPr>
      </w:pPr>
      <w:r w:rsidRPr="00717381">
        <w:rPr>
          <w:rFonts w:asciiTheme="minorHAnsi" w:hAnsiTheme="minorHAnsi" w:cstheme="minorHAnsi"/>
          <w:sz w:val="22"/>
          <w:szCs w:val="22"/>
        </w:rPr>
        <w:t xml:space="preserve">Box 2: </w:t>
      </w:r>
      <w:proofErr w:type="spellStart"/>
      <w:r w:rsidR="000069E7" w:rsidRPr="00717381">
        <w:rPr>
          <w:rFonts w:asciiTheme="minorHAnsi" w:hAnsiTheme="minorHAnsi" w:cstheme="minorHAnsi"/>
          <w:sz w:val="22"/>
          <w:szCs w:val="22"/>
        </w:rPr>
        <w:t>მაია</w:t>
      </w:r>
      <w:proofErr w:type="spellEnd"/>
      <w:r w:rsidR="000069E7" w:rsidRPr="00717381">
        <w:rPr>
          <w:rFonts w:asciiTheme="minorHAnsi" w:hAnsiTheme="minorHAnsi" w:cstheme="minorHAnsi"/>
          <w:sz w:val="22"/>
          <w:szCs w:val="22"/>
        </w:rPr>
        <w:t xml:space="preserve"> (323) 555-0128 </w:t>
      </w:r>
      <w:proofErr w:type="spellStart"/>
      <w:r w:rsidR="000069E7" w:rsidRPr="00717381">
        <w:rPr>
          <w:rFonts w:asciiTheme="minorHAnsi" w:hAnsiTheme="minorHAnsi" w:cstheme="minorHAnsi"/>
          <w:sz w:val="22"/>
          <w:szCs w:val="22"/>
        </w:rPr>
        <w:t>სადაზღვევო</w:t>
      </w:r>
      <w:proofErr w:type="spellEnd"/>
      <w:r w:rsidR="000069E7" w:rsidRPr="00717381">
        <w:rPr>
          <w:rFonts w:asciiTheme="minorHAnsi" w:hAnsiTheme="minorHAnsi" w:cstheme="minorHAnsi"/>
          <w:sz w:val="22"/>
          <w:szCs w:val="22"/>
        </w:rPr>
        <w:t xml:space="preserve"> </w:t>
      </w:r>
      <w:proofErr w:type="spellStart"/>
      <w:r w:rsidR="000069E7" w:rsidRPr="00717381">
        <w:rPr>
          <w:rFonts w:asciiTheme="minorHAnsi" w:hAnsiTheme="minorHAnsi" w:cstheme="minorHAnsi"/>
          <w:sz w:val="22"/>
          <w:szCs w:val="22"/>
        </w:rPr>
        <w:t>პოლისი</w:t>
      </w:r>
      <w:proofErr w:type="spellEnd"/>
      <w:r w:rsidR="000069E7" w:rsidRPr="00717381">
        <w:rPr>
          <w:rFonts w:asciiTheme="minorHAnsi" w:hAnsiTheme="minorHAnsi" w:cstheme="minorHAnsi"/>
          <w:sz w:val="22"/>
          <w:szCs w:val="22"/>
        </w:rPr>
        <w:t xml:space="preserve"> № CA-286730, Mercury</w:t>
      </w:r>
    </w:p>
    <w:p w14:paraId="1A54B646" w14:textId="77777777" w:rsidR="000069E7" w:rsidRPr="00092EAA" w:rsidRDefault="000069E7" w:rsidP="00F12A07">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 xml:space="preserve">Box 3: </w:t>
      </w:r>
      <w:proofErr w:type="spellStart"/>
      <w:r w:rsidRPr="00092EAA">
        <w:rPr>
          <w:rFonts w:asciiTheme="minorHAnsi" w:hAnsiTheme="minorHAnsi" w:cstheme="minorHAnsi"/>
          <w:sz w:val="22"/>
          <w:szCs w:val="22"/>
        </w:rPr>
        <w:t>არ</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ვიცი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ეგ</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როგორ</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ხდება</w:t>
      </w:r>
      <w:proofErr w:type="spellEnd"/>
      <w:r w:rsidRPr="00092EAA">
        <w:rPr>
          <w:rFonts w:asciiTheme="minorHAnsi" w:hAnsiTheme="minorHAnsi" w:cstheme="minorHAnsi"/>
          <w:sz w:val="22"/>
          <w:szCs w:val="22"/>
        </w:rPr>
        <w:t>.</w:t>
      </w:r>
    </w:p>
    <w:p w14:paraId="1B54CCF0" w14:textId="65D85A0B" w:rsidR="00A76D4C" w:rsidRPr="008E11D3" w:rsidRDefault="000069E7" w:rsidP="000B76D3">
      <w:pPr>
        <w:pStyle w:val="ListParagraph"/>
        <w:numPr>
          <w:ilvl w:val="1"/>
          <w:numId w:val="17"/>
        </w:numPr>
        <w:spacing w:line="360" w:lineRule="auto"/>
        <w:rPr>
          <w:rFonts w:asciiTheme="minorHAnsi" w:hAnsiTheme="minorHAnsi" w:cstheme="minorHAnsi"/>
          <w:sz w:val="22"/>
          <w:szCs w:val="22"/>
        </w:rPr>
      </w:pPr>
      <w:r w:rsidRPr="008E11D3">
        <w:rPr>
          <w:rFonts w:asciiTheme="minorHAnsi" w:hAnsiTheme="minorHAnsi" w:cstheme="minorHAnsi"/>
          <w:sz w:val="22"/>
          <w:szCs w:val="22"/>
        </w:rPr>
        <w:t>At the beginning of a line when a speaker's dialogue is caught mid-sentence, or when a speaker finishes a sentence after being interrupted by another speaker. Do not add a space after an initial ellipsis.</w:t>
      </w:r>
    </w:p>
    <w:p w14:paraId="7C39E607" w14:textId="19C3DF11" w:rsidR="000069E7" w:rsidRPr="00092EAA" w:rsidRDefault="000069E7" w:rsidP="003070CE">
      <w:pPr>
        <w:tabs>
          <w:tab w:val="left" w:pos="7290"/>
        </w:tabs>
        <w:spacing w:line="360" w:lineRule="auto"/>
        <w:ind w:left="2880"/>
        <w:rPr>
          <w:rFonts w:asciiTheme="minorHAnsi" w:hAnsiTheme="minorHAnsi" w:cstheme="minorHAnsi"/>
          <w:sz w:val="22"/>
          <w:szCs w:val="22"/>
        </w:rPr>
      </w:pPr>
      <w:proofErr w:type="spellStart"/>
      <w:r w:rsidRPr="00092EAA">
        <w:rPr>
          <w:rFonts w:asciiTheme="minorHAnsi" w:hAnsiTheme="minorHAnsi" w:cstheme="minorHAnsi"/>
          <w:sz w:val="22"/>
          <w:szCs w:val="22"/>
        </w:rPr>
        <w:t>Вох</w:t>
      </w:r>
      <w:proofErr w:type="spellEnd"/>
      <w:r w:rsidRPr="00092EAA">
        <w:rPr>
          <w:rFonts w:asciiTheme="minorHAnsi" w:hAnsiTheme="minorHAnsi" w:cstheme="minorHAnsi"/>
          <w:sz w:val="22"/>
          <w:szCs w:val="22"/>
        </w:rPr>
        <w:t xml:space="preserve"> 1:</w:t>
      </w:r>
      <w:r w:rsidR="00A32B51">
        <w:rPr>
          <w:rFonts w:asciiTheme="minorHAnsi" w:hAnsiTheme="minorHAnsi" w:cstheme="minorHAnsi"/>
          <w:sz w:val="22"/>
          <w:szCs w:val="22"/>
        </w:rPr>
        <w:t xml:space="preserve"> </w:t>
      </w:r>
      <w:r w:rsidR="008B05BD" w:rsidRPr="00092EAA">
        <w:rPr>
          <w:rFonts w:asciiTheme="minorHAnsi" w:hAnsiTheme="minorHAnsi" w:cstheme="minorHAnsi"/>
          <w:sz w:val="22"/>
          <w:szCs w:val="22"/>
        </w:rPr>
        <w:t>-</w:t>
      </w:r>
      <w:proofErr w:type="spellStart"/>
      <w:r w:rsidR="008B05BD" w:rsidRPr="00092EAA">
        <w:rPr>
          <w:rFonts w:asciiTheme="minorHAnsi" w:hAnsiTheme="minorHAnsi" w:cstheme="minorHAnsi"/>
          <w:sz w:val="22"/>
          <w:szCs w:val="22"/>
        </w:rPr>
        <w:t>დათვლას</w:t>
      </w:r>
      <w:proofErr w:type="spellEnd"/>
      <w:r w:rsidR="008B05BD" w:rsidRPr="00092EAA">
        <w:rPr>
          <w:rFonts w:asciiTheme="minorHAnsi" w:hAnsiTheme="minorHAnsi" w:cstheme="minorHAnsi"/>
          <w:sz w:val="22"/>
          <w:szCs w:val="22"/>
        </w:rPr>
        <w:t xml:space="preserve"> </w:t>
      </w:r>
      <w:proofErr w:type="spellStart"/>
      <w:r w:rsidR="008B05BD" w:rsidRPr="00092EAA">
        <w:rPr>
          <w:rFonts w:asciiTheme="minorHAnsi" w:hAnsiTheme="minorHAnsi" w:cstheme="minorHAnsi"/>
          <w:sz w:val="22"/>
          <w:szCs w:val="22"/>
        </w:rPr>
        <w:t>დავიწყებ</w:t>
      </w:r>
      <w:proofErr w:type="spellEnd"/>
      <w:r w:rsidR="008B05BD" w:rsidRPr="00092EAA">
        <w:rPr>
          <w:rFonts w:asciiTheme="minorHAnsi" w:hAnsiTheme="minorHAnsi" w:cstheme="minorHAnsi"/>
          <w:sz w:val="22"/>
          <w:szCs w:val="22"/>
        </w:rPr>
        <w:t xml:space="preserve">. </w:t>
      </w:r>
      <w:proofErr w:type="spellStart"/>
      <w:proofErr w:type="gramStart"/>
      <w:r w:rsidR="008B05BD" w:rsidRPr="00092EAA">
        <w:rPr>
          <w:rFonts w:asciiTheme="minorHAnsi" w:hAnsiTheme="minorHAnsi" w:cstheme="minorHAnsi"/>
          <w:sz w:val="22"/>
          <w:szCs w:val="22"/>
        </w:rPr>
        <w:t>გინდა</w:t>
      </w:r>
      <w:proofErr w:type="spellEnd"/>
      <w:proofErr w:type="gramEnd"/>
      <w:r w:rsidR="008B05BD" w:rsidRPr="00092EAA">
        <w:rPr>
          <w:rFonts w:asciiTheme="minorHAnsi" w:hAnsiTheme="minorHAnsi" w:cstheme="minorHAnsi"/>
          <w:sz w:val="22"/>
          <w:szCs w:val="22"/>
        </w:rPr>
        <w:t xml:space="preserve"> </w:t>
      </w:r>
      <w:proofErr w:type="spellStart"/>
      <w:r w:rsidR="008B05BD" w:rsidRPr="00092EAA">
        <w:rPr>
          <w:rFonts w:asciiTheme="minorHAnsi" w:hAnsiTheme="minorHAnsi" w:cstheme="minorHAnsi"/>
          <w:sz w:val="22"/>
          <w:szCs w:val="22"/>
        </w:rPr>
        <w:t>ხელები</w:t>
      </w:r>
      <w:proofErr w:type="spellEnd"/>
      <w:r w:rsidR="008B05BD" w:rsidRPr="00092EAA">
        <w:rPr>
          <w:rFonts w:asciiTheme="minorHAnsi" w:hAnsiTheme="minorHAnsi" w:cstheme="minorHAnsi"/>
          <w:sz w:val="22"/>
          <w:szCs w:val="22"/>
        </w:rPr>
        <w:t xml:space="preserve">… </w:t>
      </w:r>
      <w:r w:rsidR="008B05BD" w:rsidRPr="00092EAA">
        <w:rPr>
          <w:rFonts w:asciiTheme="minorHAnsi" w:hAnsiTheme="minorHAnsi" w:cstheme="minorHAnsi"/>
          <w:sz w:val="22"/>
          <w:szCs w:val="22"/>
        </w:rPr>
        <w:tab/>
      </w:r>
      <w:r w:rsidRPr="00092EAA">
        <w:rPr>
          <w:rFonts w:asciiTheme="minorHAnsi" w:hAnsiTheme="minorHAnsi" w:cstheme="minorHAnsi"/>
          <w:sz w:val="22"/>
          <w:szCs w:val="22"/>
        </w:rPr>
        <w:t xml:space="preserve">(I </w:t>
      </w:r>
      <w:proofErr w:type="spellStart"/>
      <w:r w:rsidRPr="00092EAA">
        <w:rPr>
          <w:rFonts w:asciiTheme="minorHAnsi" w:hAnsiTheme="minorHAnsi" w:cstheme="minorHAnsi"/>
          <w:sz w:val="22"/>
          <w:szCs w:val="22"/>
          <w:lang w:val="en-GB"/>
        </w:rPr>
        <w:t>მოსაუბრე</w:t>
      </w:r>
      <w:proofErr w:type="spellEnd"/>
      <w:r w:rsidRPr="00092EAA">
        <w:rPr>
          <w:rFonts w:asciiTheme="minorHAnsi" w:hAnsiTheme="minorHAnsi" w:cstheme="minorHAnsi"/>
          <w:sz w:val="22"/>
          <w:szCs w:val="22"/>
        </w:rPr>
        <w:t>)</w:t>
      </w:r>
    </w:p>
    <w:p w14:paraId="543A822B" w14:textId="5A8AAF39" w:rsidR="000069E7" w:rsidRPr="003070CE" w:rsidRDefault="008B05BD" w:rsidP="003070CE">
      <w:pPr>
        <w:tabs>
          <w:tab w:val="left" w:pos="7290"/>
        </w:tabs>
        <w:spacing w:line="360" w:lineRule="auto"/>
        <w:ind w:left="3600"/>
        <w:rPr>
          <w:rFonts w:asciiTheme="minorHAnsi" w:hAnsiTheme="minorHAnsi" w:cstheme="minorBidi"/>
          <w:sz w:val="22"/>
          <w:szCs w:val="22"/>
        </w:rPr>
      </w:pPr>
      <w:r w:rsidRPr="306EE600">
        <w:rPr>
          <w:rFonts w:asciiTheme="minorHAnsi" w:hAnsiTheme="minorHAnsi" w:cstheme="minorBidi"/>
          <w:sz w:val="22"/>
          <w:szCs w:val="22"/>
        </w:rPr>
        <w:t>-</w:t>
      </w:r>
      <w:proofErr w:type="spellStart"/>
      <w:r w:rsidRPr="306EE600">
        <w:rPr>
          <w:rFonts w:asciiTheme="minorHAnsi" w:hAnsiTheme="minorHAnsi" w:cstheme="minorBidi"/>
          <w:sz w:val="22"/>
          <w:szCs w:val="22"/>
        </w:rPr>
        <w:t>იარაღი</w:t>
      </w:r>
      <w:proofErr w:type="spellEnd"/>
      <w:r w:rsidRPr="306EE600">
        <w:rPr>
          <w:rFonts w:asciiTheme="minorHAnsi" w:hAnsiTheme="minorHAnsi" w:cstheme="minorBidi"/>
          <w:sz w:val="22"/>
          <w:szCs w:val="22"/>
        </w:rPr>
        <w:t xml:space="preserve"> </w:t>
      </w:r>
      <w:proofErr w:type="spellStart"/>
      <w:r w:rsidRPr="306EE600">
        <w:rPr>
          <w:rFonts w:asciiTheme="minorHAnsi" w:hAnsiTheme="minorHAnsi" w:cstheme="minorBidi"/>
          <w:sz w:val="22"/>
          <w:szCs w:val="22"/>
        </w:rPr>
        <w:t>დადე</w:t>
      </w:r>
      <w:proofErr w:type="spellEnd"/>
      <w:r w:rsidRPr="306EE600">
        <w:rPr>
          <w:rFonts w:asciiTheme="minorHAnsi" w:hAnsiTheme="minorHAnsi" w:cstheme="minorBidi"/>
          <w:sz w:val="22"/>
          <w:szCs w:val="22"/>
        </w:rPr>
        <w:t xml:space="preserve">! </w:t>
      </w:r>
      <w:r>
        <w:tab/>
      </w:r>
      <w:r w:rsidR="000069E7" w:rsidRPr="306EE600">
        <w:rPr>
          <w:rFonts w:asciiTheme="minorHAnsi" w:hAnsiTheme="minorHAnsi" w:cstheme="minorBidi"/>
          <w:sz w:val="22"/>
          <w:szCs w:val="22"/>
        </w:rPr>
        <w:t xml:space="preserve">(II </w:t>
      </w:r>
      <w:proofErr w:type="spellStart"/>
      <w:r w:rsidR="000069E7" w:rsidRPr="306EE600">
        <w:rPr>
          <w:rFonts w:asciiTheme="minorHAnsi" w:hAnsiTheme="minorHAnsi" w:cstheme="minorBidi"/>
          <w:sz w:val="22"/>
          <w:szCs w:val="22"/>
          <w:lang w:val="en-GB"/>
        </w:rPr>
        <w:t>მოსაუბრე</w:t>
      </w:r>
      <w:proofErr w:type="spellEnd"/>
      <w:r w:rsidR="000069E7" w:rsidRPr="306EE600">
        <w:rPr>
          <w:rFonts w:asciiTheme="minorHAnsi" w:hAnsiTheme="minorHAnsi" w:cstheme="minorBidi"/>
          <w:sz w:val="22"/>
          <w:szCs w:val="22"/>
        </w:rPr>
        <w:t>)</w:t>
      </w:r>
    </w:p>
    <w:p w14:paraId="21634393" w14:textId="6D49010B" w:rsidR="00525628" w:rsidRPr="00092EAA" w:rsidRDefault="000069E7" w:rsidP="003070CE">
      <w:pPr>
        <w:tabs>
          <w:tab w:val="left" w:pos="7290"/>
        </w:tabs>
        <w:spacing w:line="360" w:lineRule="auto"/>
        <w:ind w:left="2880"/>
        <w:rPr>
          <w:rFonts w:asciiTheme="minorHAnsi" w:hAnsiTheme="minorHAnsi" w:cstheme="minorBidi"/>
          <w:sz w:val="22"/>
          <w:szCs w:val="22"/>
        </w:rPr>
      </w:pPr>
      <w:r w:rsidRPr="306EE600">
        <w:rPr>
          <w:rFonts w:asciiTheme="minorHAnsi" w:hAnsiTheme="minorHAnsi" w:cstheme="minorBidi"/>
          <w:sz w:val="22"/>
          <w:szCs w:val="22"/>
        </w:rPr>
        <w:t xml:space="preserve">Box </w:t>
      </w:r>
      <w:r w:rsidR="008B05BD" w:rsidRPr="306EE600">
        <w:rPr>
          <w:rFonts w:asciiTheme="minorHAnsi" w:hAnsiTheme="minorHAnsi" w:cstheme="minorBidi"/>
          <w:sz w:val="22"/>
          <w:szCs w:val="22"/>
        </w:rPr>
        <w:t>2</w:t>
      </w:r>
      <w:r w:rsidRPr="306EE600">
        <w:rPr>
          <w:rFonts w:asciiTheme="minorHAnsi" w:hAnsiTheme="minorHAnsi" w:cstheme="minorBidi"/>
          <w:sz w:val="22"/>
          <w:szCs w:val="22"/>
        </w:rPr>
        <w:t xml:space="preserve">: </w:t>
      </w:r>
      <w:r w:rsidR="008B05BD" w:rsidRPr="306EE600">
        <w:rPr>
          <w:rFonts w:asciiTheme="minorHAnsi" w:hAnsiTheme="minorHAnsi" w:cstheme="minorBidi"/>
          <w:sz w:val="22"/>
          <w:szCs w:val="22"/>
        </w:rPr>
        <w:t>…</w:t>
      </w:r>
      <w:proofErr w:type="spellStart"/>
      <w:r w:rsidR="008B05BD" w:rsidRPr="306EE600">
        <w:rPr>
          <w:rFonts w:asciiTheme="minorHAnsi" w:hAnsiTheme="minorHAnsi" w:cstheme="minorBidi"/>
          <w:sz w:val="22"/>
          <w:szCs w:val="22"/>
        </w:rPr>
        <w:t>სისხლში</w:t>
      </w:r>
      <w:proofErr w:type="spellEnd"/>
      <w:r w:rsidR="008B05BD" w:rsidRPr="306EE600">
        <w:rPr>
          <w:rFonts w:asciiTheme="minorHAnsi" w:hAnsiTheme="minorHAnsi" w:cstheme="minorBidi"/>
          <w:sz w:val="22"/>
          <w:szCs w:val="22"/>
        </w:rPr>
        <w:t xml:space="preserve"> </w:t>
      </w:r>
      <w:proofErr w:type="spellStart"/>
      <w:r w:rsidR="008B05BD" w:rsidRPr="306EE600">
        <w:rPr>
          <w:rFonts w:asciiTheme="minorHAnsi" w:hAnsiTheme="minorHAnsi" w:cstheme="minorBidi"/>
          <w:sz w:val="22"/>
          <w:szCs w:val="22"/>
        </w:rPr>
        <w:t>გაისვარო</w:t>
      </w:r>
      <w:proofErr w:type="spellEnd"/>
      <w:r w:rsidR="008B05BD" w:rsidRPr="306EE600">
        <w:rPr>
          <w:rFonts w:asciiTheme="minorHAnsi" w:hAnsiTheme="minorHAnsi" w:cstheme="minorBidi"/>
          <w:sz w:val="22"/>
          <w:szCs w:val="22"/>
        </w:rPr>
        <w:t>?</w:t>
      </w:r>
      <w:r w:rsidRPr="306EE600">
        <w:rPr>
          <w:rFonts w:asciiTheme="minorHAnsi" w:hAnsiTheme="minorHAnsi" w:cstheme="minorBidi"/>
          <w:sz w:val="22"/>
          <w:szCs w:val="22"/>
        </w:rPr>
        <w:t xml:space="preserve"> </w:t>
      </w:r>
      <w:r>
        <w:tab/>
      </w:r>
      <w:r w:rsidRPr="306EE600">
        <w:rPr>
          <w:rFonts w:asciiTheme="minorHAnsi" w:hAnsiTheme="minorHAnsi" w:cstheme="minorBidi"/>
          <w:sz w:val="22"/>
          <w:szCs w:val="22"/>
        </w:rPr>
        <w:t xml:space="preserve">(I </w:t>
      </w:r>
      <w:proofErr w:type="spellStart"/>
      <w:r w:rsidRPr="306EE600">
        <w:rPr>
          <w:rFonts w:asciiTheme="minorHAnsi" w:hAnsiTheme="minorHAnsi" w:cstheme="minorBidi"/>
          <w:sz w:val="22"/>
          <w:szCs w:val="22"/>
          <w:lang w:val="en-GB"/>
        </w:rPr>
        <w:t>მოსაუბრე</w:t>
      </w:r>
      <w:proofErr w:type="spellEnd"/>
      <w:r w:rsidRPr="306EE600">
        <w:rPr>
          <w:rFonts w:asciiTheme="minorHAnsi" w:hAnsiTheme="minorHAnsi" w:cstheme="minorBidi"/>
          <w:sz w:val="22"/>
          <w:szCs w:val="22"/>
        </w:rPr>
        <w:t>)</w:t>
      </w:r>
    </w:p>
    <w:p w14:paraId="782420B6" w14:textId="0D3C17E0" w:rsidR="00BE7974" w:rsidRPr="00B268A1" w:rsidRDefault="00BE7974" w:rsidP="008462DD">
      <w:pPr>
        <w:pStyle w:val="ListParagraph"/>
        <w:numPr>
          <w:ilvl w:val="1"/>
          <w:numId w:val="2"/>
        </w:numPr>
        <w:spacing w:line="360" w:lineRule="auto"/>
        <w:ind w:left="1080" w:hanging="540"/>
        <w:rPr>
          <w:rFonts w:asciiTheme="minorHAnsi" w:hAnsiTheme="minorHAnsi" w:cstheme="minorHAnsi"/>
          <w:b/>
          <w:sz w:val="22"/>
          <w:szCs w:val="22"/>
        </w:rPr>
      </w:pPr>
      <w:r w:rsidRPr="00B268A1">
        <w:rPr>
          <w:rFonts w:asciiTheme="minorHAnsi" w:hAnsiTheme="minorHAnsi" w:cstheme="minorHAnsi"/>
          <w:b/>
          <w:sz w:val="22"/>
          <w:szCs w:val="22"/>
        </w:rPr>
        <w:t>Quotation Marks (</w:t>
      </w:r>
      <w:r w:rsidRPr="00B268A1">
        <w:rPr>
          <w:rFonts w:asciiTheme="minorHAnsi" w:hAnsiTheme="minorHAnsi" w:cstheme="minorHAnsi"/>
          <w:b/>
          <w:sz w:val="22"/>
          <w:szCs w:val="22"/>
          <w:lang w:val="en-GB"/>
        </w:rPr>
        <w:t>„  “</w:t>
      </w:r>
      <w:r w:rsidRPr="00B268A1">
        <w:rPr>
          <w:rFonts w:asciiTheme="minorHAnsi" w:hAnsiTheme="minorHAnsi" w:cstheme="minorHAnsi"/>
          <w:b/>
          <w:sz w:val="22"/>
          <w:szCs w:val="22"/>
        </w:rPr>
        <w:t>)</w:t>
      </w:r>
    </w:p>
    <w:p w14:paraId="51AE99E2" w14:textId="2864617C" w:rsidR="00BE7974" w:rsidRPr="00092EAA" w:rsidRDefault="00BE7974" w:rsidP="008E11D3">
      <w:pPr>
        <w:spacing w:line="360" w:lineRule="auto"/>
        <w:ind w:left="990"/>
        <w:rPr>
          <w:rFonts w:asciiTheme="minorHAnsi" w:hAnsiTheme="minorHAnsi" w:cstheme="minorHAnsi"/>
          <w:bCs/>
          <w:sz w:val="22"/>
          <w:szCs w:val="22"/>
        </w:rPr>
      </w:pPr>
      <w:r w:rsidRPr="00092EAA">
        <w:rPr>
          <w:rFonts w:asciiTheme="minorHAnsi" w:hAnsiTheme="minorHAnsi" w:cstheme="minorHAnsi"/>
          <w:bCs/>
          <w:sz w:val="22"/>
          <w:szCs w:val="22"/>
        </w:rPr>
        <w:t>Georgian opening and closing quotation marks differ from US English usage. Georgian uses double low quotation mark as opening and double high quotation mark as closing.</w:t>
      </w:r>
      <w:r w:rsidR="009551AB" w:rsidRPr="00092EAA">
        <w:rPr>
          <w:rFonts w:asciiTheme="minorHAnsi" w:hAnsiTheme="minorHAnsi" w:cstheme="minorHAnsi"/>
          <w:bCs/>
          <w:sz w:val="22"/>
          <w:szCs w:val="22"/>
        </w:rPr>
        <w:t xml:space="preserve"> </w:t>
      </w:r>
      <w:r w:rsidR="009551AB" w:rsidRPr="00092EAA">
        <w:rPr>
          <w:rFonts w:asciiTheme="minorHAnsi" w:hAnsiTheme="minorHAnsi" w:cstheme="minorHAnsi"/>
          <w:sz w:val="22"/>
          <w:szCs w:val="22"/>
        </w:rPr>
        <w:t>Please do not put a space between the double quotation marks and text.</w:t>
      </w:r>
      <w:r w:rsidR="008E11D3">
        <w:rPr>
          <w:rFonts w:asciiTheme="minorHAnsi" w:hAnsiTheme="minorHAnsi" w:cstheme="minorHAnsi"/>
          <w:b/>
          <w:sz w:val="22"/>
          <w:szCs w:val="22"/>
        </w:rPr>
        <w:t xml:space="preserve"> </w:t>
      </w:r>
      <w:r w:rsidRPr="00092EAA">
        <w:rPr>
          <w:rFonts w:asciiTheme="minorHAnsi" w:hAnsiTheme="minorHAnsi" w:cstheme="minorHAnsi"/>
          <w:bCs/>
          <w:sz w:val="22"/>
          <w:szCs w:val="22"/>
        </w:rPr>
        <w:t>Use of quotation marks:</w:t>
      </w:r>
    </w:p>
    <w:p w14:paraId="6321802C" w14:textId="42C87A5D" w:rsidR="00A76D4C" w:rsidRPr="008E11D3" w:rsidRDefault="00BE7974" w:rsidP="000B76D3">
      <w:pPr>
        <w:pStyle w:val="ListParagraph"/>
        <w:numPr>
          <w:ilvl w:val="0"/>
          <w:numId w:val="7"/>
        </w:numPr>
        <w:spacing w:line="360" w:lineRule="auto"/>
        <w:rPr>
          <w:rFonts w:asciiTheme="minorHAnsi" w:hAnsiTheme="minorHAnsi" w:cstheme="minorHAnsi"/>
          <w:bCs/>
          <w:sz w:val="22"/>
          <w:szCs w:val="22"/>
        </w:rPr>
      </w:pPr>
      <w:r w:rsidRPr="00092EAA">
        <w:rPr>
          <w:rFonts w:asciiTheme="minorHAnsi" w:hAnsiTheme="minorHAnsi" w:cstheme="minorHAnsi"/>
          <w:bCs/>
          <w:sz w:val="22"/>
          <w:szCs w:val="22"/>
        </w:rPr>
        <w:t>To indicate quoted speech and quoted thought.</w:t>
      </w:r>
    </w:p>
    <w:p w14:paraId="5AE77DC8" w14:textId="486145E4" w:rsidR="00525628" w:rsidRPr="00092EAA" w:rsidRDefault="00B014B3" w:rsidP="008E11D3">
      <w:pPr>
        <w:spacing w:line="360" w:lineRule="auto"/>
        <w:ind w:left="2880"/>
        <w:rPr>
          <w:rFonts w:asciiTheme="minorHAnsi" w:hAnsiTheme="minorHAnsi" w:cstheme="minorHAnsi"/>
          <w:sz w:val="22"/>
          <w:szCs w:val="22"/>
          <w:lang w:val="ru-RU"/>
        </w:rPr>
      </w:pPr>
      <w:r w:rsidRPr="00092EAA">
        <w:rPr>
          <w:rFonts w:asciiTheme="minorHAnsi" w:hAnsiTheme="minorHAnsi" w:cstheme="minorHAnsi"/>
          <w:sz w:val="22"/>
          <w:szCs w:val="22"/>
        </w:rPr>
        <w:t>Example</w:t>
      </w:r>
      <w:r w:rsidRPr="00092EAA">
        <w:rPr>
          <w:rFonts w:asciiTheme="minorHAnsi" w:hAnsiTheme="minorHAnsi" w:cstheme="minorHAnsi"/>
          <w:sz w:val="22"/>
          <w:szCs w:val="22"/>
          <w:lang w:val="ru-RU"/>
        </w:rPr>
        <w:t>s</w:t>
      </w:r>
      <w:r w:rsidRPr="00092EAA">
        <w:rPr>
          <w:rFonts w:asciiTheme="minorHAnsi" w:hAnsiTheme="minorHAnsi" w:cstheme="minorHAnsi"/>
          <w:sz w:val="22"/>
          <w:szCs w:val="22"/>
        </w:rPr>
        <w:t>:</w:t>
      </w:r>
      <w:r w:rsidR="008E11D3">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მან</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თქვა</w:t>
      </w:r>
      <w:proofErr w:type="spellEnd"/>
      <w:r w:rsidRPr="00092EAA">
        <w:rPr>
          <w:rFonts w:asciiTheme="minorHAnsi" w:hAnsiTheme="minorHAnsi" w:cstheme="minorHAnsi"/>
          <w:sz w:val="22"/>
          <w:szCs w:val="22"/>
        </w:rPr>
        <w:t>: „</w:t>
      </w:r>
      <w:proofErr w:type="spellStart"/>
      <w:r w:rsidRPr="00092EAA">
        <w:rPr>
          <w:rFonts w:asciiTheme="minorHAnsi" w:hAnsiTheme="minorHAnsi" w:cstheme="minorHAnsi"/>
          <w:sz w:val="22"/>
          <w:szCs w:val="22"/>
        </w:rPr>
        <w:t>მე</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დავბრუნდები</w:t>
      </w:r>
      <w:proofErr w:type="spellEnd"/>
      <w:proofErr w:type="gramStart"/>
      <w:r w:rsidRPr="00092EAA">
        <w:rPr>
          <w:rFonts w:asciiTheme="minorHAnsi" w:hAnsiTheme="minorHAnsi" w:cstheme="minorHAnsi"/>
          <w:sz w:val="22"/>
          <w:szCs w:val="22"/>
        </w:rPr>
        <w:t>.“</w:t>
      </w:r>
      <w:proofErr w:type="gramEnd"/>
    </w:p>
    <w:p w14:paraId="7DD135CC" w14:textId="77777777" w:rsidR="00B014B3" w:rsidRPr="00092EAA" w:rsidRDefault="00B014B3" w:rsidP="006970E0">
      <w:pPr>
        <w:spacing w:line="360" w:lineRule="auto"/>
        <w:ind w:left="3870"/>
        <w:rPr>
          <w:rFonts w:asciiTheme="minorHAnsi" w:hAnsiTheme="minorHAnsi" w:cstheme="minorHAnsi"/>
          <w:sz w:val="22"/>
          <w:szCs w:val="22"/>
          <w:lang w:val="ru-RU"/>
        </w:rPr>
      </w:pPr>
      <w:r w:rsidRPr="00092EAA">
        <w:rPr>
          <w:rFonts w:asciiTheme="minorHAnsi" w:hAnsiTheme="minorHAnsi" w:cstheme="minorHAnsi"/>
          <w:sz w:val="22"/>
          <w:szCs w:val="22"/>
          <w:lang w:val="ru-RU"/>
        </w:rPr>
        <w:t>გაიფიქრა: „ეს შეცდომა იყო.“</w:t>
      </w:r>
    </w:p>
    <w:p w14:paraId="603CF8E4" w14:textId="03E836E4" w:rsidR="00A76D4C" w:rsidRPr="00BC64C0" w:rsidRDefault="00702A45" w:rsidP="000B76D3">
      <w:pPr>
        <w:pStyle w:val="ListParagraph"/>
        <w:numPr>
          <w:ilvl w:val="0"/>
          <w:numId w:val="7"/>
        </w:numPr>
        <w:spacing w:line="360" w:lineRule="auto"/>
        <w:rPr>
          <w:rFonts w:asciiTheme="minorHAnsi" w:hAnsiTheme="minorHAnsi" w:cstheme="minorHAnsi"/>
          <w:sz w:val="22"/>
          <w:szCs w:val="22"/>
        </w:rPr>
      </w:pPr>
      <w:r w:rsidRPr="00092EAA">
        <w:rPr>
          <w:rFonts w:asciiTheme="minorHAnsi" w:hAnsiTheme="minorHAnsi" w:cstheme="minorHAnsi"/>
          <w:sz w:val="22"/>
          <w:szCs w:val="22"/>
        </w:rPr>
        <w:t>To emphasize certain words or phrases.</w:t>
      </w:r>
      <w:r w:rsidR="00BC64C0">
        <w:rPr>
          <w:rFonts w:asciiTheme="minorHAnsi" w:hAnsiTheme="minorHAnsi" w:cstheme="minorHAnsi"/>
          <w:sz w:val="22"/>
          <w:szCs w:val="22"/>
        </w:rPr>
        <w:t xml:space="preserve"> </w:t>
      </w:r>
      <w:r w:rsidRPr="00BC64C0">
        <w:rPr>
          <w:rFonts w:asciiTheme="minorHAnsi" w:hAnsiTheme="minorHAnsi" w:cstheme="minorHAnsi"/>
          <w:sz w:val="22"/>
          <w:szCs w:val="22"/>
        </w:rPr>
        <w:t>(Used in moderation, without abuse)</w:t>
      </w:r>
    </w:p>
    <w:p w14:paraId="44C3CDAC" w14:textId="77777777" w:rsidR="00702A45" w:rsidRPr="00092EAA" w:rsidRDefault="00702A45" w:rsidP="00BC64C0">
      <w:pPr>
        <w:spacing w:line="360" w:lineRule="auto"/>
        <w:ind w:left="2880"/>
        <w:rPr>
          <w:rFonts w:asciiTheme="minorHAnsi" w:hAnsiTheme="minorHAnsi" w:cstheme="minorHAnsi"/>
          <w:sz w:val="22"/>
          <w:szCs w:val="22"/>
          <w:lang w:val="ru-RU"/>
        </w:rPr>
      </w:pPr>
      <w:r w:rsidRPr="00092EAA">
        <w:rPr>
          <w:rFonts w:asciiTheme="minorHAnsi" w:hAnsiTheme="minorHAnsi" w:cstheme="minorHAnsi"/>
          <w:sz w:val="22"/>
          <w:szCs w:val="22"/>
        </w:rPr>
        <w:t>Example</w:t>
      </w:r>
      <w:r w:rsidRPr="00092EAA">
        <w:rPr>
          <w:rFonts w:asciiTheme="minorHAnsi" w:hAnsiTheme="minorHAnsi" w:cstheme="minorHAnsi"/>
          <w:sz w:val="22"/>
          <w:szCs w:val="22"/>
          <w:lang w:val="ru-RU"/>
        </w:rPr>
        <w:t>s:</w:t>
      </w:r>
    </w:p>
    <w:p w14:paraId="26B60A57" w14:textId="77777777" w:rsidR="00702A45" w:rsidRPr="00092EAA" w:rsidRDefault="00702A45" w:rsidP="00BC64C0">
      <w:pPr>
        <w:pStyle w:val="ListParagraph"/>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ის</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საკუთარ</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თავს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გმირს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უწოდებს</w:t>
      </w:r>
      <w:proofErr w:type="spellEnd"/>
      <w:r w:rsidRPr="00092EAA">
        <w:rPr>
          <w:rFonts w:asciiTheme="minorHAnsi" w:hAnsiTheme="minorHAnsi" w:cstheme="minorHAnsi"/>
          <w:sz w:val="22"/>
          <w:szCs w:val="22"/>
        </w:rPr>
        <w:t>.</w:t>
      </w:r>
    </w:p>
    <w:p w14:paraId="2C4C09FA" w14:textId="7388DA00" w:rsidR="00A76D4C" w:rsidRPr="00BC64C0" w:rsidRDefault="00702A45" w:rsidP="00BC64C0">
      <w:pPr>
        <w:pStyle w:val="ListParagraph"/>
        <w:spacing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მან</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ეს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საუკეთესო</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გადაწყვეტილებად</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მიიჩნია</w:t>
      </w:r>
      <w:proofErr w:type="spellEnd"/>
      <w:r w:rsidRPr="00092EAA">
        <w:rPr>
          <w:rFonts w:asciiTheme="minorHAnsi" w:hAnsiTheme="minorHAnsi" w:cstheme="minorHAnsi"/>
          <w:sz w:val="22"/>
          <w:szCs w:val="22"/>
        </w:rPr>
        <w:t>.</w:t>
      </w:r>
    </w:p>
    <w:p w14:paraId="125DEBD5" w14:textId="2BC9991C" w:rsidR="00A76D4C" w:rsidRPr="00BC64C0" w:rsidRDefault="00702A45" w:rsidP="000B76D3">
      <w:pPr>
        <w:pStyle w:val="ListParagraph"/>
        <w:numPr>
          <w:ilvl w:val="0"/>
          <w:numId w:val="7"/>
        </w:numPr>
        <w:spacing w:line="360" w:lineRule="auto"/>
        <w:rPr>
          <w:rFonts w:asciiTheme="minorHAnsi" w:hAnsiTheme="minorHAnsi" w:cstheme="minorHAnsi"/>
          <w:sz w:val="22"/>
          <w:szCs w:val="22"/>
        </w:rPr>
      </w:pPr>
      <w:r w:rsidRPr="00092EAA">
        <w:rPr>
          <w:rFonts w:asciiTheme="minorHAnsi" w:hAnsiTheme="minorHAnsi" w:cstheme="minorHAnsi"/>
          <w:sz w:val="22"/>
          <w:szCs w:val="22"/>
        </w:rPr>
        <w:t>For material cited from an outside source.</w:t>
      </w:r>
    </w:p>
    <w:p w14:paraId="0B4EE9AC" w14:textId="77777777" w:rsidR="00702A45" w:rsidRPr="00092EAA" w:rsidRDefault="00702A45" w:rsidP="00BC64C0">
      <w:pPr>
        <w:spacing w:line="360" w:lineRule="auto"/>
        <w:ind w:left="2880"/>
        <w:rPr>
          <w:rFonts w:asciiTheme="minorHAnsi" w:hAnsiTheme="minorHAnsi" w:cstheme="minorHAnsi"/>
          <w:sz w:val="22"/>
          <w:szCs w:val="22"/>
          <w:lang w:val="ru-RU"/>
        </w:rPr>
      </w:pPr>
      <w:r w:rsidRPr="00092EAA">
        <w:rPr>
          <w:rFonts w:asciiTheme="minorHAnsi" w:hAnsiTheme="minorHAnsi" w:cstheme="minorHAnsi"/>
          <w:sz w:val="22"/>
          <w:szCs w:val="22"/>
        </w:rPr>
        <w:t>Example</w:t>
      </w:r>
      <w:r w:rsidRPr="00092EAA">
        <w:rPr>
          <w:rFonts w:asciiTheme="minorHAnsi" w:hAnsiTheme="minorHAnsi" w:cstheme="minorHAnsi"/>
          <w:sz w:val="22"/>
          <w:szCs w:val="22"/>
          <w:lang w:val="ru-RU"/>
        </w:rPr>
        <w:t>s:</w:t>
      </w:r>
    </w:p>
    <w:p w14:paraId="6D671EA8" w14:textId="77777777" w:rsidR="00702A45" w:rsidRPr="00092EAA" w:rsidRDefault="00702A45" w:rsidP="00BC64C0">
      <w:pPr>
        <w:pStyle w:val="ListParagraph"/>
        <w:spacing w:line="360" w:lineRule="auto"/>
        <w:ind w:left="2880"/>
        <w:rPr>
          <w:rFonts w:asciiTheme="minorHAnsi" w:hAnsiTheme="minorHAnsi" w:cstheme="minorHAnsi"/>
          <w:sz w:val="22"/>
          <w:szCs w:val="22"/>
          <w:lang w:val="ru-RU"/>
        </w:rPr>
      </w:pPr>
      <w:proofErr w:type="spellStart"/>
      <w:proofErr w:type="gramStart"/>
      <w:r w:rsidRPr="00092EAA">
        <w:rPr>
          <w:rFonts w:asciiTheme="minorHAnsi" w:hAnsiTheme="minorHAnsi" w:cstheme="minorHAnsi"/>
          <w:sz w:val="22"/>
          <w:szCs w:val="22"/>
        </w:rPr>
        <w:t>რომანში</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წერია</w:t>
      </w:r>
      <w:proofErr w:type="spellEnd"/>
      <w:r w:rsidRPr="00092EAA">
        <w:rPr>
          <w:rFonts w:asciiTheme="minorHAnsi" w:hAnsiTheme="minorHAnsi" w:cstheme="minorHAnsi"/>
          <w:sz w:val="22"/>
          <w:szCs w:val="22"/>
        </w:rPr>
        <w:t>: „</w:t>
      </w:r>
      <w:proofErr w:type="spellStart"/>
      <w:r w:rsidRPr="00092EAA">
        <w:rPr>
          <w:rFonts w:asciiTheme="minorHAnsi" w:hAnsiTheme="minorHAnsi" w:cstheme="minorHAnsi"/>
          <w:sz w:val="22"/>
          <w:szCs w:val="22"/>
        </w:rPr>
        <w:t>ბედნიერება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სიმშვიდეშია</w:t>
      </w:r>
      <w:proofErr w:type="spellEnd"/>
      <w:r w:rsidRPr="00092EAA">
        <w:rPr>
          <w:rFonts w:asciiTheme="minorHAnsi" w:hAnsiTheme="minorHAnsi" w:cstheme="minorHAnsi"/>
          <w:sz w:val="22"/>
          <w:szCs w:val="22"/>
        </w:rPr>
        <w:t>.“</w:t>
      </w:r>
    </w:p>
    <w:p w14:paraId="0C17D277" w14:textId="49A55B3C" w:rsidR="00702A45" w:rsidRPr="00BC64C0" w:rsidRDefault="00702A45" w:rsidP="00BC64C0">
      <w:pPr>
        <w:pStyle w:val="ListParagraph"/>
        <w:spacing w:line="360" w:lineRule="auto"/>
        <w:ind w:left="2880"/>
        <w:rPr>
          <w:rFonts w:asciiTheme="minorHAnsi" w:hAnsiTheme="minorHAnsi" w:cstheme="minorHAnsi"/>
          <w:sz w:val="22"/>
          <w:szCs w:val="22"/>
          <w:lang w:val="ru-RU"/>
        </w:rPr>
      </w:pPr>
      <w:proofErr w:type="spellStart"/>
      <w:proofErr w:type="gramStart"/>
      <w:r w:rsidRPr="00092EAA">
        <w:rPr>
          <w:rFonts w:asciiTheme="minorHAnsi" w:hAnsiTheme="minorHAnsi" w:cstheme="minorHAnsi"/>
          <w:sz w:val="22"/>
          <w:szCs w:val="22"/>
        </w:rPr>
        <w:t>გაზეთმა</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დაწერა</w:t>
      </w:r>
      <w:proofErr w:type="spellEnd"/>
      <w:r w:rsidRPr="00092EAA">
        <w:rPr>
          <w:rFonts w:asciiTheme="minorHAnsi" w:hAnsiTheme="minorHAnsi" w:cstheme="minorHAnsi"/>
          <w:sz w:val="22"/>
          <w:szCs w:val="22"/>
        </w:rPr>
        <w:t>: „</w:t>
      </w:r>
      <w:proofErr w:type="spellStart"/>
      <w:r w:rsidRPr="00092EAA">
        <w:rPr>
          <w:rFonts w:asciiTheme="minorHAnsi" w:hAnsiTheme="minorHAnsi" w:cstheme="minorHAnsi"/>
          <w:sz w:val="22"/>
          <w:szCs w:val="22"/>
        </w:rPr>
        <w:t>ქალაქში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ახალი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პარკი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გაიხსნა</w:t>
      </w:r>
      <w:proofErr w:type="spellEnd"/>
      <w:r w:rsidRPr="00092EAA">
        <w:rPr>
          <w:rFonts w:asciiTheme="minorHAnsi" w:hAnsiTheme="minorHAnsi" w:cstheme="minorHAnsi"/>
          <w:sz w:val="22"/>
          <w:szCs w:val="22"/>
        </w:rPr>
        <w:t>.“</w:t>
      </w:r>
    </w:p>
    <w:p w14:paraId="6E41C614" w14:textId="04178DD4" w:rsidR="00BC64C0" w:rsidRPr="005B5F5B" w:rsidRDefault="005D735C" w:rsidP="000B76D3">
      <w:pPr>
        <w:pStyle w:val="ListParagraph"/>
        <w:numPr>
          <w:ilvl w:val="0"/>
          <w:numId w:val="7"/>
        </w:numPr>
        <w:spacing w:line="360" w:lineRule="auto"/>
        <w:rPr>
          <w:rFonts w:asciiTheme="minorHAnsi" w:hAnsiTheme="minorHAnsi" w:cstheme="minorHAnsi"/>
          <w:sz w:val="22"/>
          <w:szCs w:val="22"/>
        </w:rPr>
      </w:pPr>
      <w:r w:rsidRPr="005B5F5B">
        <w:rPr>
          <w:rFonts w:asciiTheme="minorHAnsi" w:hAnsiTheme="minorHAnsi" w:cstheme="minorHAnsi"/>
          <w:sz w:val="22"/>
          <w:szCs w:val="22"/>
        </w:rPr>
        <w:t>If punctuation belongs to the quoted text, it should be placed inside the quotation marks.</w:t>
      </w:r>
    </w:p>
    <w:p w14:paraId="6365FB81" w14:textId="77777777" w:rsidR="00BC64C0" w:rsidRDefault="005D735C" w:rsidP="00BC64C0">
      <w:pPr>
        <w:pStyle w:val="ListParagraph"/>
        <w:spacing w:line="360" w:lineRule="auto"/>
        <w:ind w:left="2880"/>
        <w:rPr>
          <w:rFonts w:asciiTheme="minorHAnsi" w:hAnsiTheme="minorHAnsi" w:cstheme="minorHAnsi"/>
          <w:sz w:val="22"/>
          <w:szCs w:val="22"/>
        </w:rPr>
      </w:pPr>
      <w:r w:rsidRPr="00BC64C0">
        <w:rPr>
          <w:rFonts w:asciiTheme="minorHAnsi" w:hAnsiTheme="minorHAnsi" w:cstheme="minorHAnsi"/>
          <w:sz w:val="22"/>
          <w:szCs w:val="22"/>
        </w:rPr>
        <w:t>Example</w:t>
      </w:r>
      <w:r w:rsidR="00020C3A" w:rsidRPr="00BC64C0">
        <w:rPr>
          <w:rFonts w:asciiTheme="minorHAnsi" w:hAnsiTheme="minorHAnsi" w:cstheme="minorHAnsi"/>
          <w:sz w:val="22"/>
          <w:szCs w:val="22"/>
          <w:lang w:val="ru-RU"/>
        </w:rPr>
        <w:t>s</w:t>
      </w:r>
      <w:r w:rsidRPr="00BC64C0">
        <w:rPr>
          <w:rFonts w:asciiTheme="minorHAnsi" w:hAnsiTheme="minorHAnsi" w:cstheme="minorHAnsi"/>
          <w:sz w:val="22"/>
          <w:szCs w:val="22"/>
          <w:lang w:val="ru-RU"/>
        </w:rPr>
        <w:t>:</w:t>
      </w:r>
      <w:r w:rsidRPr="00BC64C0">
        <w:rPr>
          <w:rFonts w:asciiTheme="minorHAnsi" w:hAnsiTheme="minorHAnsi" w:cstheme="minorHAnsi"/>
          <w:sz w:val="22"/>
          <w:szCs w:val="22"/>
        </w:rPr>
        <w:tab/>
      </w:r>
    </w:p>
    <w:p w14:paraId="402B3B1F" w14:textId="3A7631EC" w:rsidR="00702A45" w:rsidRPr="00BC64C0" w:rsidRDefault="00702A45" w:rsidP="00BC64C0">
      <w:pPr>
        <w:pStyle w:val="ListParagraph"/>
        <w:spacing w:line="360" w:lineRule="auto"/>
        <w:ind w:left="2880"/>
        <w:rPr>
          <w:rFonts w:asciiTheme="minorHAnsi" w:hAnsiTheme="minorHAnsi" w:cstheme="minorHAnsi"/>
          <w:sz w:val="22"/>
          <w:szCs w:val="22"/>
        </w:rPr>
      </w:pPr>
      <w:proofErr w:type="spellStart"/>
      <w:proofErr w:type="gramStart"/>
      <w:r w:rsidRPr="00BC64C0">
        <w:rPr>
          <w:rFonts w:asciiTheme="minorHAnsi" w:hAnsiTheme="minorHAnsi" w:cstheme="minorHAnsi"/>
          <w:sz w:val="22"/>
          <w:szCs w:val="22"/>
        </w:rPr>
        <w:t>მან</w:t>
      </w:r>
      <w:proofErr w:type="spellEnd"/>
      <w:proofErr w:type="gramEnd"/>
      <w:r w:rsidRPr="00BC64C0">
        <w:rPr>
          <w:rFonts w:asciiTheme="minorHAnsi" w:hAnsiTheme="minorHAnsi" w:cstheme="minorHAnsi"/>
          <w:sz w:val="22"/>
          <w:szCs w:val="22"/>
        </w:rPr>
        <w:t xml:space="preserve"> </w:t>
      </w:r>
      <w:proofErr w:type="spellStart"/>
      <w:r w:rsidRPr="00BC64C0">
        <w:rPr>
          <w:rFonts w:asciiTheme="minorHAnsi" w:hAnsiTheme="minorHAnsi" w:cstheme="minorHAnsi"/>
          <w:sz w:val="22"/>
          <w:szCs w:val="22"/>
        </w:rPr>
        <w:t>თქვა</w:t>
      </w:r>
      <w:proofErr w:type="spellEnd"/>
      <w:r w:rsidRPr="00BC64C0">
        <w:rPr>
          <w:rFonts w:asciiTheme="minorHAnsi" w:hAnsiTheme="minorHAnsi" w:cstheme="minorHAnsi"/>
          <w:sz w:val="22"/>
          <w:szCs w:val="22"/>
        </w:rPr>
        <w:t>: „</w:t>
      </w:r>
      <w:proofErr w:type="spellStart"/>
      <w:r w:rsidRPr="00BC64C0">
        <w:rPr>
          <w:rFonts w:asciiTheme="minorHAnsi" w:hAnsiTheme="minorHAnsi" w:cstheme="minorHAnsi"/>
          <w:sz w:val="22"/>
          <w:szCs w:val="22"/>
        </w:rPr>
        <w:t>წავედი</w:t>
      </w:r>
      <w:proofErr w:type="spellEnd"/>
      <w:r w:rsidRPr="00BC64C0">
        <w:rPr>
          <w:rFonts w:asciiTheme="minorHAnsi" w:hAnsiTheme="minorHAnsi" w:cstheme="minorHAnsi"/>
          <w:sz w:val="22"/>
          <w:szCs w:val="22"/>
        </w:rPr>
        <w:t>.“</w:t>
      </w:r>
    </w:p>
    <w:p w14:paraId="5AB4EDE4" w14:textId="2B136200" w:rsidR="00A775D2" w:rsidRPr="005B5F5B" w:rsidRDefault="00702A45" w:rsidP="005B5F5B">
      <w:pPr>
        <w:pStyle w:val="ListParagraph"/>
        <w:spacing w:line="360" w:lineRule="auto"/>
        <w:ind w:left="2880"/>
        <w:rPr>
          <w:rFonts w:asciiTheme="minorHAnsi" w:hAnsiTheme="minorHAnsi" w:cstheme="minorHAnsi"/>
          <w:sz w:val="22"/>
          <w:szCs w:val="22"/>
          <w:lang w:val="ru-RU"/>
        </w:rPr>
      </w:pPr>
      <w:proofErr w:type="spellStart"/>
      <w:proofErr w:type="gramStart"/>
      <w:r w:rsidRPr="00092EAA">
        <w:rPr>
          <w:rFonts w:asciiTheme="minorHAnsi" w:hAnsiTheme="minorHAnsi" w:cstheme="minorHAnsi"/>
          <w:sz w:val="22"/>
          <w:szCs w:val="22"/>
        </w:rPr>
        <w:t>გაიფიქრა</w:t>
      </w:r>
      <w:proofErr w:type="spellEnd"/>
      <w:proofErr w:type="gramEnd"/>
      <w:r w:rsidRPr="00092EAA">
        <w:rPr>
          <w:rFonts w:asciiTheme="minorHAnsi" w:hAnsiTheme="minorHAnsi" w:cstheme="minorHAnsi"/>
          <w:sz w:val="22"/>
          <w:szCs w:val="22"/>
        </w:rPr>
        <w:t>: „</w:t>
      </w:r>
      <w:proofErr w:type="spellStart"/>
      <w:r w:rsidRPr="00092EAA">
        <w:rPr>
          <w:rFonts w:asciiTheme="minorHAnsi" w:hAnsiTheme="minorHAnsi" w:cstheme="minorHAnsi"/>
          <w:sz w:val="22"/>
          <w:szCs w:val="22"/>
        </w:rPr>
        <w:t>რატომ</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მოხდა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ეს</w:t>
      </w:r>
      <w:proofErr w:type="spellEnd"/>
      <w:r w:rsidRPr="00092EAA">
        <w:rPr>
          <w:rFonts w:asciiTheme="minorHAnsi" w:hAnsiTheme="minorHAnsi" w:cstheme="minorHAnsi"/>
          <w:sz w:val="22"/>
          <w:szCs w:val="22"/>
        </w:rPr>
        <w:t>?“</w:t>
      </w:r>
    </w:p>
    <w:p w14:paraId="263A8357" w14:textId="08FC8A31" w:rsidR="00A76D4C" w:rsidRPr="005B5F5B" w:rsidRDefault="00A775D2" w:rsidP="000B76D3">
      <w:pPr>
        <w:pStyle w:val="ListParagraph"/>
        <w:numPr>
          <w:ilvl w:val="0"/>
          <w:numId w:val="7"/>
        </w:numPr>
        <w:spacing w:line="360" w:lineRule="auto"/>
        <w:rPr>
          <w:rFonts w:asciiTheme="minorHAnsi" w:hAnsiTheme="minorHAnsi" w:cstheme="minorHAnsi"/>
          <w:sz w:val="22"/>
          <w:szCs w:val="22"/>
        </w:rPr>
      </w:pPr>
      <w:r w:rsidRPr="005B5F5B">
        <w:rPr>
          <w:rFonts w:asciiTheme="minorHAnsi" w:hAnsiTheme="minorHAnsi" w:cstheme="minorHAnsi"/>
          <w:sz w:val="22"/>
          <w:szCs w:val="22"/>
        </w:rPr>
        <w:t>Use a comma after quoted speech or quoted thought that is placed at the beginning of a sentence. The</w:t>
      </w:r>
      <w:r w:rsidRPr="005B5F5B">
        <w:rPr>
          <w:rFonts w:asciiTheme="minorHAnsi" w:hAnsiTheme="minorHAnsi" w:cstheme="minorHAnsi"/>
          <w:sz w:val="22"/>
          <w:szCs w:val="22"/>
          <w:lang w:val="ru-RU"/>
        </w:rPr>
        <w:t xml:space="preserve"> </w:t>
      </w:r>
      <w:r w:rsidRPr="005B5F5B">
        <w:rPr>
          <w:rFonts w:asciiTheme="minorHAnsi" w:hAnsiTheme="minorHAnsi" w:cstheme="minorHAnsi"/>
          <w:sz w:val="22"/>
          <w:szCs w:val="22"/>
        </w:rPr>
        <w:t>comma should be placed after the closing quotes.</w:t>
      </w:r>
    </w:p>
    <w:p w14:paraId="3E9D508D" w14:textId="77777777" w:rsidR="005B5F5B" w:rsidRDefault="00020C3A" w:rsidP="005B5F5B">
      <w:pPr>
        <w:pStyle w:val="ListParagraph"/>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lastRenderedPageBreak/>
        <w:t>Example</w:t>
      </w:r>
      <w:r w:rsidRPr="00092EAA">
        <w:rPr>
          <w:rFonts w:asciiTheme="minorHAnsi" w:hAnsiTheme="minorHAnsi" w:cstheme="minorHAnsi"/>
          <w:sz w:val="22"/>
          <w:szCs w:val="22"/>
          <w:lang w:val="ru-RU"/>
        </w:rPr>
        <w:t>:</w:t>
      </w:r>
    </w:p>
    <w:p w14:paraId="3D951BB6" w14:textId="3258BBBE" w:rsidR="00702A45" w:rsidRPr="001017ED" w:rsidRDefault="00702A45" w:rsidP="001017ED">
      <w:pPr>
        <w:pStyle w:val="ListParagraph"/>
        <w:spacing w:line="360" w:lineRule="auto"/>
        <w:ind w:left="2880"/>
        <w:rPr>
          <w:rFonts w:asciiTheme="minorHAnsi" w:hAnsiTheme="minorHAnsi" w:cstheme="minorHAnsi"/>
          <w:sz w:val="22"/>
          <w:szCs w:val="22"/>
          <w:lang w:val="ru-RU"/>
        </w:rPr>
      </w:pPr>
      <w:r w:rsidRPr="00092EAA">
        <w:rPr>
          <w:rFonts w:asciiTheme="minorHAnsi" w:hAnsiTheme="minorHAnsi" w:cstheme="minorHAnsi"/>
          <w:sz w:val="22"/>
          <w:szCs w:val="22"/>
        </w:rPr>
        <w:t>„</w:t>
      </w:r>
      <w:proofErr w:type="spellStart"/>
      <w:proofErr w:type="gramStart"/>
      <w:r w:rsidRPr="00092EAA">
        <w:rPr>
          <w:rFonts w:asciiTheme="minorHAnsi" w:hAnsiTheme="minorHAnsi" w:cstheme="minorHAnsi"/>
          <w:sz w:val="22"/>
          <w:szCs w:val="22"/>
        </w:rPr>
        <w:t>ეს</w:t>
      </w:r>
      <w:proofErr w:type="spellEnd"/>
      <w:proofErr w:type="gramEnd"/>
      <w:r w:rsidRPr="00092EAA">
        <w:rPr>
          <w:rFonts w:asciiTheme="minorHAnsi" w:hAnsiTheme="minorHAnsi" w:cstheme="minorHAnsi"/>
          <w:sz w:val="22"/>
          <w:szCs w:val="22"/>
        </w:rPr>
        <w:t xml:space="preserve"> </w:t>
      </w:r>
      <w:proofErr w:type="spellStart"/>
      <w:r w:rsidR="00020C3A" w:rsidRPr="00092EAA">
        <w:rPr>
          <w:rFonts w:asciiTheme="minorHAnsi" w:hAnsiTheme="minorHAnsi" w:cstheme="minorHAnsi"/>
          <w:sz w:val="22"/>
          <w:szCs w:val="22"/>
        </w:rPr>
        <w:t>შეუძლებელია</w:t>
      </w:r>
      <w:proofErr w:type="spellEnd"/>
      <w:r w:rsidR="00020C3A" w:rsidRPr="00092EAA">
        <w:rPr>
          <w:rFonts w:asciiTheme="minorHAnsi" w:hAnsiTheme="minorHAnsi" w:cstheme="minorHAnsi"/>
          <w:sz w:val="22"/>
          <w:szCs w:val="22"/>
        </w:rPr>
        <w:t>“</w:t>
      </w:r>
      <w:r w:rsidRPr="00092EAA">
        <w:rPr>
          <w:rFonts w:asciiTheme="minorHAnsi" w:hAnsiTheme="minorHAnsi" w:cstheme="minorHAnsi"/>
          <w:sz w:val="22"/>
          <w:szCs w:val="22"/>
        </w:rPr>
        <w:t xml:space="preserve">, </w:t>
      </w:r>
      <w:proofErr w:type="spellStart"/>
      <w:r w:rsidR="00020C3A" w:rsidRPr="00092EAA">
        <w:rPr>
          <w:rFonts w:asciiTheme="minorHAnsi" w:hAnsiTheme="minorHAnsi" w:cstheme="minorHAnsi"/>
          <w:sz w:val="22"/>
          <w:szCs w:val="22"/>
        </w:rPr>
        <w:t>თქვა</w:t>
      </w:r>
      <w:proofErr w:type="spellEnd"/>
      <w:r w:rsidR="00020C3A" w:rsidRPr="00092EAA">
        <w:rPr>
          <w:rFonts w:asciiTheme="minorHAnsi" w:hAnsiTheme="minorHAnsi" w:cstheme="minorHAnsi"/>
          <w:sz w:val="22"/>
          <w:szCs w:val="22"/>
        </w:rPr>
        <w:t xml:space="preserve"> </w:t>
      </w:r>
      <w:proofErr w:type="spellStart"/>
      <w:r w:rsidR="00020C3A" w:rsidRPr="00092EAA">
        <w:rPr>
          <w:rFonts w:asciiTheme="minorHAnsi" w:hAnsiTheme="minorHAnsi" w:cstheme="minorHAnsi"/>
          <w:sz w:val="22"/>
          <w:szCs w:val="22"/>
        </w:rPr>
        <w:t>მან</w:t>
      </w:r>
      <w:proofErr w:type="spellEnd"/>
      <w:r w:rsidR="00020C3A" w:rsidRPr="00092EAA">
        <w:rPr>
          <w:rFonts w:asciiTheme="minorHAnsi" w:hAnsiTheme="minorHAnsi" w:cstheme="minorHAnsi"/>
          <w:sz w:val="22"/>
          <w:szCs w:val="22"/>
        </w:rPr>
        <w:t>.</w:t>
      </w:r>
    </w:p>
    <w:p w14:paraId="396FF7AE" w14:textId="249320FC" w:rsidR="00A76D4C" w:rsidRPr="00CE2AF3" w:rsidRDefault="000F05CD" w:rsidP="000B76D3">
      <w:pPr>
        <w:pStyle w:val="ListParagraph"/>
        <w:numPr>
          <w:ilvl w:val="0"/>
          <w:numId w:val="7"/>
        </w:numPr>
        <w:spacing w:line="360" w:lineRule="auto"/>
        <w:rPr>
          <w:rFonts w:asciiTheme="minorHAnsi" w:hAnsiTheme="minorHAnsi" w:cstheme="minorHAnsi"/>
          <w:sz w:val="22"/>
          <w:szCs w:val="22"/>
        </w:rPr>
      </w:pPr>
      <w:r w:rsidRPr="005B5F5B">
        <w:rPr>
          <w:rFonts w:asciiTheme="minorHAnsi" w:hAnsiTheme="minorHAnsi" w:cstheme="minorHAnsi"/>
          <w:sz w:val="22"/>
          <w:szCs w:val="22"/>
        </w:rPr>
        <w:t>If quoted text continues over several subtitle boxes, use opening quote only at the beginning of the quoted text and not at the start of every box. Use closing quotes only once the quoted text comes to an end.</w:t>
      </w:r>
    </w:p>
    <w:p w14:paraId="0093E7DD" w14:textId="77777777" w:rsidR="00702A45" w:rsidRPr="00092EAA" w:rsidRDefault="000F05CD" w:rsidP="00CE2AF3">
      <w:pPr>
        <w:spacing w:line="360" w:lineRule="auto"/>
        <w:ind w:left="2880" w:hanging="18"/>
        <w:rPr>
          <w:rFonts w:asciiTheme="minorHAnsi" w:hAnsiTheme="minorHAnsi" w:cstheme="minorHAnsi"/>
          <w:sz w:val="22"/>
          <w:szCs w:val="22"/>
          <w:lang w:val="ru-RU"/>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lang w:val="ru-RU"/>
        </w:rPr>
        <w:t>:</w:t>
      </w:r>
      <w:proofErr w:type="gramEnd"/>
      <w:r w:rsidR="00702A45"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Вох</w:t>
      </w:r>
      <w:proofErr w:type="spellEnd"/>
      <w:r w:rsidRPr="00092EAA">
        <w:rPr>
          <w:rFonts w:asciiTheme="minorHAnsi" w:hAnsiTheme="minorHAnsi" w:cstheme="minorHAnsi"/>
          <w:sz w:val="22"/>
          <w:szCs w:val="22"/>
        </w:rPr>
        <w:t xml:space="preserve"> 1: </w:t>
      </w:r>
      <w:r w:rsidR="00702A45" w:rsidRPr="00092EAA">
        <w:rPr>
          <w:rFonts w:asciiTheme="minorHAnsi" w:hAnsiTheme="minorHAnsi" w:cstheme="minorHAnsi"/>
          <w:sz w:val="22"/>
          <w:szCs w:val="22"/>
        </w:rPr>
        <w:t>„</w:t>
      </w:r>
      <w:proofErr w:type="spellStart"/>
      <w:r w:rsidR="00702A45" w:rsidRPr="00092EAA">
        <w:rPr>
          <w:rFonts w:asciiTheme="minorHAnsi" w:hAnsiTheme="minorHAnsi" w:cstheme="minorHAnsi"/>
          <w:sz w:val="22"/>
          <w:szCs w:val="22"/>
        </w:rPr>
        <w:t>ჩვენ</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უნდა</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გავაგრძელოთ</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ეს</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გზა</w:t>
      </w:r>
      <w:proofErr w:type="spellEnd"/>
      <w:r w:rsidR="00702A45" w:rsidRPr="00092EAA">
        <w:rPr>
          <w:rFonts w:asciiTheme="minorHAnsi" w:hAnsiTheme="minorHAnsi" w:cstheme="minorHAnsi"/>
          <w:sz w:val="22"/>
          <w:szCs w:val="22"/>
        </w:rPr>
        <w:t>,</w:t>
      </w:r>
    </w:p>
    <w:p w14:paraId="4532AE00" w14:textId="77777777" w:rsidR="000F05CD" w:rsidRPr="00092EAA" w:rsidRDefault="000F05CD" w:rsidP="00CE2AF3">
      <w:pPr>
        <w:spacing w:line="360" w:lineRule="auto"/>
        <w:ind w:left="2880"/>
        <w:rPr>
          <w:rFonts w:asciiTheme="minorHAnsi" w:hAnsiTheme="minorHAnsi" w:cstheme="minorHAnsi"/>
          <w:sz w:val="22"/>
          <w:szCs w:val="22"/>
        </w:rPr>
      </w:pPr>
      <w:proofErr w:type="spellStart"/>
      <w:r w:rsidRPr="00092EAA">
        <w:rPr>
          <w:rFonts w:asciiTheme="minorHAnsi" w:hAnsiTheme="minorHAnsi" w:cstheme="minorHAnsi"/>
          <w:sz w:val="22"/>
          <w:szCs w:val="22"/>
        </w:rPr>
        <w:t>Вох</w:t>
      </w:r>
      <w:proofErr w:type="spellEnd"/>
      <w:r w:rsidRPr="00092EAA">
        <w:rPr>
          <w:rFonts w:asciiTheme="minorHAnsi" w:hAnsiTheme="minorHAnsi" w:cstheme="minorHAnsi"/>
          <w:sz w:val="22"/>
          <w:szCs w:val="22"/>
        </w:rPr>
        <w:t xml:space="preserve"> 2: </w:t>
      </w:r>
      <w:r w:rsidRPr="00092EAA">
        <w:rPr>
          <w:rFonts w:asciiTheme="minorHAnsi" w:hAnsiTheme="minorHAnsi" w:cstheme="minorHAnsi"/>
          <w:sz w:val="22"/>
          <w:szCs w:val="22"/>
          <w:lang w:val="ka-GE"/>
        </w:rPr>
        <w:t>სანამ საჭირო იქნება,</w:t>
      </w:r>
    </w:p>
    <w:p w14:paraId="0714C1E8" w14:textId="309D4DA4" w:rsidR="00A76D4C" w:rsidRPr="00092EAA" w:rsidRDefault="000F05CD" w:rsidP="00D54F3E">
      <w:pPr>
        <w:spacing w:line="360" w:lineRule="auto"/>
        <w:ind w:left="2880"/>
        <w:rPr>
          <w:rFonts w:asciiTheme="minorHAnsi" w:hAnsiTheme="minorHAnsi" w:cstheme="minorHAnsi"/>
          <w:sz w:val="22"/>
          <w:szCs w:val="22"/>
        </w:rPr>
      </w:pPr>
      <w:proofErr w:type="spellStart"/>
      <w:r w:rsidRPr="00092EAA">
        <w:rPr>
          <w:rFonts w:asciiTheme="minorHAnsi" w:hAnsiTheme="minorHAnsi" w:cstheme="minorHAnsi"/>
          <w:sz w:val="22"/>
          <w:szCs w:val="22"/>
        </w:rPr>
        <w:t>Вох</w:t>
      </w:r>
      <w:proofErr w:type="spellEnd"/>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3</w:t>
      </w:r>
      <w:r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არ</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აქვს</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მნიშვნელობა</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რა</w:t>
      </w:r>
      <w:proofErr w:type="spellEnd"/>
      <w:r w:rsidR="00702A45" w:rsidRPr="00092EAA">
        <w:rPr>
          <w:rFonts w:asciiTheme="minorHAnsi" w:hAnsiTheme="minorHAnsi" w:cstheme="minorHAnsi"/>
          <w:sz w:val="22"/>
          <w:szCs w:val="22"/>
        </w:rPr>
        <w:t xml:space="preserve"> </w:t>
      </w:r>
      <w:proofErr w:type="spellStart"/>
      <w:r w:rsidR="00702A45" w:rsidRPr="00092EAA">
        <w:rPr>
          <w:rFonts w:asciiTheme="minorHAnsi" w:hAnsiTheme="minorHAnsi" w:cstheme="minorHAnsi"/>
          <w:sz w:val="22"/>
          <w:szCs w:val="22"/>
        </w:rPr>
        <w:t>მოხდება</w:t>
      </w:r>
      <w:proofErr w:type="spellEnd"/>
      <w:proofErr w:type="gramStart"/>
      <w:r w:rsidR="00702A45" w:rsidRPr="00092EAA">
        <w:rPr>
          <w:rFonts w:asciiTheme="minorHAnsi" w:hAnsiTheme="minorHAnsi" w:cstheme="minorHAnsi"/>
          <w:sz w:val="22"/>
          <w:szCs w:val="22"/>
        </w:rPr>
        <w:t>.“</w:t>
      </w:r>
      <w:proofErr w:type="gramEnd"/>
    </w:p>
    <w:p w14:paraId="685447FB" w14:textId="493A3406" w:rsidR="009551AB" w:rsidRPr="001017ED" w:rsidRDefault="009551AB" w:rsidP="000B76D3">
      <w:pPr>
        <w:pStyle w:val="ListParagraph"/>
        <w:numPr>
          <w:ilvl w:val="0"/>
          <w:numId w:val="7"/>
        </w:numPr>
        <w:spacing w:line="360" w:lineRule="auto"/>
        <w:rPr>
          <w:rFonts w:asciiTheme="minorHAnsi" w:hAnsiTheme="minorHAnsi" w:cstheme="minorHAnsi"/>
          <w:sz w:val="22"/>
          <w:szCs w:val="22"/>
        </w:rPr>
      </w:pPr>
      <w:r w:rsidRPr="001017ED">
        <w:rPr>
          <w:rFonts w:asciiTheme="minorHAnsi" w:hAnsiTheme="minorHAnsi" w:cstheme="minorHAnsi"/>
          <w:sz w:val="22"/>
          <w:szCs w:val="22"/>
        </w:rPr>
        <w:t>Use the single quotation marks (</w:t>
      </w:r>
      <w:proofErr w:type="gramStart"/>
      <w:r w:rsidRPr="001017ED">
        <w:rPr>
          <w:rFonts w:asciiTheme="minorHAnsi" w:hAnsiTheme="minorHAnsi" w:cstheme="minorHAnsi"/>
          <w:sz w:val="22"/>
          <w:szCs w:val="22"/>
        </w:rPr>
        <w:t>‘ ’</w:t>
      </w:r>
      <w:proofErr w:type="gramEnd"/>
      <w:r w:rsidRPr="001017ED">
        <w:rPr>
          <w:rFonts w:asciiTheme="minorHAnsi" w:hAnsiTheme="minorHAnsi" w:cstheme="minorHAnsi"/>
          <w:sz w:val="22"/>
          <w:szCs w:val="22"/>
        </w:rPr>
        <w:t xml:space="preserve">) to enclose quotes within quotes. </w:t>
      </w:r>
      <w:r w:rsidRPr="001017ED">
        <w:rPr>
          <w:rFonts w:asciiTheme="minorHAnsi" w:hAnsiTheme="minorHAnsi" w:cstheme="minorHAnsi"/>
          <w:b/>
          <w:sz w:val="22"/>
          <w:szCs w:val="22"/>
        </w:rPr>
        <w:t xml:space="preserve"> </w:t>
      </w:r>
      <w:r w:rsidRPr="001017ED">
        <w:rPr>
          <w:rFonts w:asciiTheme="minorHAnsi" w:hAnsiTheme="minorHAnsi" w:cstheme="minorHAnsi"/>
          <w:sz w:val="22"/>
          <w:szCs w:val="22"/>
        </w:rPr>
        <w:t xml:space="preserve"> </w:t>
      </w:r>
    </w:p>
    <w:p w14:paraId="1F2AB296" w14:textId="77777777" w:rsidR="00D7670A" w:rsidRDefault="009551AB" w:rsidP="00D7670A">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
    <w:p w14:paraId="18E26C7B" w14:textId="0536FFAC" w:rsidR="004A745F" w:rsidRPr="004E15F8" w:rsidRDefault="009551AB" w:rsidP="004E15F8">
      <w:pPr>
        <w:spacing w:line="360" w:lineRule="auto"/>
        <w:ind w:left="2880"/>
        <w:rPr>
          <w:rFonts w:asciiTheme="minorHAnsi" w:hAnsiTheme="minorHAnsi" w:cstheme="minorHAnsi"/>
          <w:bCs/>
          <w:sz w:val="22"/>
          <w:szCs w:val="22"/>
        </w:rPr>
      </w:pPr>
      <w:proofErr w:type="spellStart"/>
      <w:proofErr w:type="gramStart"/>
      <w:r w:rsidRPr="00092EAA">
        <w:rPr>
          <w:rFonts w:asciiTheme="minorHAnsi" w:hAnsiTheme="minorHAnsi" w:cstheme="minorHAnsi"/>
          <w:bCs/>
          <w:sz w:val="22"/>
          <w:szCs w:val="22"/>
        </w:rPr>
        <w:t>მან</w:t>
      </w:r>
      <w:proofErr w:type="spellEnd"/>
      <w:proofErr w:type="gram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თქვა</w:t>
      </w:r>
      <w:proofErr w:type="spellEnd"/>
      <w:r w:rsidRPr="00092EAA">
        <w:rPr>
          <w:rFonts w:asciiTheme="minorHAnsi" w:hAnsiTheme="minorHAnsi" w:cstheme="minorHAnsi"/>
          <w:bCs/>
          <w:sz w:val="22"/>
          <w:szCs w:val="22"/>
        </w:rPr>
        <w:t>: „</w:t>
      </w:r>
      <w:proofErr w:type="spellStart"/>
      <w:r w:rsidRPr="00092EAA">
        <w:rPr>
          <w:rFonts w:asciiTheme="minorHAnsi" w:hAnsiTheme="minorHAnsi" w:cstheme="minorHAnsi"/>
          <w:bCs/>
          <w:sz w:val="22"/>
          <w:szCs w:val="22"/>
        </w:rPr>
        <w:t>ჩემი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საყვარელი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წიგნი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მარტოობის</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ასი</w:t>
      </w:r>
      <w:proofErr w:type="spellEnd"/>
      <w:r w:rsidRPr="00092EAA">
        <w:rPr>
          <w:rFonts w:asciiTheme="minorHAnsi" w:hAnsiTheme="minorHAnsi" w:cstheme="minorHAnsi"/>
          <w:bCs/>
          <w:sz w:val="22"/>
          <w:szCs w:val="22"/>
        </w:rPr>
        <w:t xml:space="preserve"> </w:t>
      </w:r>
      <w:proofErr w:type="spellStart"/>
      <w:r w:rsidRPr="00092EAA">
        <w:rPr>
          <w:rFonts w:asciiTheme="minorHAnsi" w:hAnsiTheme="minorHAnsi" w:cstheme="minorHAnsi"/>
          <w:bCs/>
          <w:sz w:val="22"/>
          <w:szCs w:val="22"/>
        </w:rPr>
        <w:t>წელია</w:t>
      </w:r>
      <w:proofErr w:type="spellEnd"/>
      <w:r w:rsidRPr="00092EAA">
        <w:rPr>
          <w:rFonts w:asciiTheme="minorHAnsi" w:hAnsiTheme="minorHAnsi" w:cstheme="minorHAnsi"/>
          <w:bCs/>
          <w:sz w:val="22"/>
          <w:szCs w:val="22"/>
        </w:rPr>
        <w:t>’.“</w:t>
      </w:r>
    </w:p>
    <w:p w14:paraId="41685BFD" w14:textId="39C4C9E8" w:rsidR="004A745F" w:rsidRPr="00B268A1" w:rsidRDefault="004A745F" w:rsidP="008462DD">
      <w:pPr>
        <w:pStyle w:val="ListParagraph"/>
        <w:numPr>
          <w:ilvl w:val="1"/>
          <w:numId w:val="2"/>
        </w:numPr>
        <w:spacing w:line="360" w:lineRule="auto"/>
        <w:ind w:left="1080" w:hanging="540"/>
        <w:rPr>
          <w:rFonts w:asciiTheme="minorHAnsi" w:hAnsiTheme="minorHAnsi" w:cstheme="minorHAnsi"/>
          <w:b/>
          <w:sz w:val="22"/>
          <w:szCs w:val="22"/>
        </w:rPr>
      </w:pPr>
      <w:r w:rsidRPr="00B268A1">
        <w:rPr>
          <w:rFonts w:asciiTheme="minorHAnsi" w:hAnsiTheme="minorHAnsi" w:cstheme="minorHAnsi"/>
          <w:b/>
          <w:sz w:val="22"/>
          <w:szCs w:val="22"/>
        </w:rPr>
        <w:t>Parentheses ( () )</w:t>
      </w:r>
    </w:p>
    <w:p w14:paraId="2AD8FD97" w14:textId="3D9503B4" w:rsidR="00016642" w:rsidRPr="00092EAA" w:rsidRDefault="004A745F" w:rsidP="004E15F8">
      <w:pPr>
        <w:spacing w:line="360" w:lineRule="auto"/>
        <w:ind w:left="990"/>
        <w:rPr>
          <w:rFonts w:asciiTheme="minorHAnsi" w:hAnsiTheme="minorHAnsi" w:cstheme="minorHAnsi"/>
          <w:bCs/>
          <w:sz w:val="22"/>
          <w:szCs w:val="22"/>
        </w:rPr>
      </w:pPr>
      <w:r w:rsidRPr="00092EAA">
        <w:rPr>
          <w:rFonts w:asciiTheme="minorHAnsi" w:hAnsiTheme="minorHAnsi" w:cstheme="minorHAnsi"/>
          <w:bCs/>
          <w:sz w:val="22"/>
          <w:szCs w:val="22"/>
        </w:rPr>
        <w:t>In Georgian, there is no space between the parentheses and the text inside them. Georgian does not put period before parentheses. Parentheses should always go inside the sentence.</w:t>
      </w:r>
    </w:p>
    <w:p w14:paraId="46701E3E" w14:textId="77777777" w:rsidR="004E15F8" w:rsidRDefault="004A745F" w:rsidP="004E15F8">
      <w:pPr>
        <w:spacing w:line="360" w:lineRule="auto"/>
        <w:ind w:left="2880" w:hanging="10"/>
        <w:rPr>
          <w:rFonts w:asciiTheme="minorHAnsi" w:hAnsiTheme="minorHAnsi" w:cstheme="minorHAnsi"/>
          <w:sz w:val="22"/>
          <w:szCs w:val="22"/>
        </w:rPr>
      </w:pPr>
      <w:r w:rsidRPr="00092EAA">
        <w:rPr>
          <w:rFonts w:asciiTheme="minorHAnsi" w:hAnsiTheme="minorHAnsi" w:cstheme="minorHAnsi"/>
          <w:sz w:val="22"/>
          <w:szCs w:val="22"/>
        </w:rPr>
        <w:t>Example:</w:t>
      </w:r>
    </w:p>
    <w:p w14:paraId="42F3AE70" w14:textId="6563E77B" w:rsidR="00D54F3E" w:rsidRPr="00092EAA" w:rsidRDefault="004A745F" w:rsidP="00DE4759">
      <w:pPr>
        <w:spacing w:line="360" w:lineRule="auto"/>
        <w:ind w:left="2880" w:hanging="10"/>
        <w:rPr>
          <w:rFonts w:asciiTheme="minorHAnsi" w:hAnsiTheme="minorHAnsi" w:cstheme="minorHAnsi"/>
          <w:sz w:val="22"/>
          <w:szCs w:val="22"/>
        </w:rPr>
      </w:pPr>
      <w:r w:rsidRPr="00092EAA">
        <w:rPr>
          <w:rFonts w:asciiTheme="minorHAnsi" w:hAnsiTheme="minorHAnsi" w:cstheme="minorHAnsi"/>
          <w:sz w:val="22"/>
          <w:szCs w:val="22"/>
          <w:lang w:val="ru-RU"/>
        </w:rPr>
        <w:t>შეხვედრა</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გადაიდო</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ამინდის</w:t>
      </w:r>
      <w:r w:rsidRPr="00092EAA">
        <w:rPr>
          <w:rFonts w:asciiTheme="minorHAnsi" w:hAnsiTheme="minorHAnsi" w:cstheme="minorHAnsi"/>
          <w:sz w:val="22"/>
          <w:szCs w:val="22"/>
        </w:rPr>
        <w:t xml:space="preserve"> </w:t>
      </w:r>
      <w:r w:rsidRPr="00092EAA">
        <w:rPr>
          <w:rFonts w:asciiTheme="minorHAnsi" w:hAnsiTheme="minorHAnsi" w:cstheme="minorHAnsi"/>
          <w:sz w:val="22"/>
          <w:szCs w:val="22"/>
          <w:lang w:val="ru-RU"/>
        </w:rPr>
        <w:t>გამო</w:t>
      </w:r>
      <w:r w:rsidRPr="00092EAA">
        <w:rPr>
          <w:rFonts w:asciiTheme="minorHAnsi" w:hAnsiTheme="minorHAnsi" w:cstheme="minorHAnsi"/>
          <w:sz w:val="22"/>
          <w:szCs w:val="22"/>
        </w:rPr>
        <w:t>).</w:t>
      </w:r>
    </w:p>
    <w:p w14:paraId="75D34777" w14:textId="658718C5" w:rsidR="004A745F" w:rsidRPr="00B268A1" w:rsidRDefault="004A745F" w:rsidP="008462DD">
      <w:pPr>
        <w:pStyle w:val="ListParagraph"/>
        <w:numPr>
          <w:ilvl w:val="1"/>
          <w:numId w:val="2"/>
        </w:numPr>
        <w:spacing w:line="360" w:lineRule="auto"/>
        <w:ind w:left="1080" w:hanging="540"/>
        <w:rPr>
          <w:rFonts w:asciiTheme="minorHAnsi" w:hAnsiTheme="minorHAnsi" w:cstheme="minorHAnsi"/>
          <w:b/>
          <w:sz w:val="22"/>
          <w:szCs w:val="22"/>
        </w:rPr>
      </w:pPr>
      <w:r w:rsidRPr="00B268A1">
        <w:rPr>
          <w:rFonts w:asciiTheme="minorHAnsi" w:hAnsiTheme="minorHAnsi" w:cstheme="minorHAnsi"/>
          <w:b/>
          <w:sz w:val="22"/>
          <w:szCs w:val="22"/>
        </w:rPr>
        <w:t>Semicolon (;)</w:t>
      </w:r>
    </w:p>
    <w:p w14:paraId="0178C5D9" w14:textId="5F96B6DE" w:rsidR="004A745F" w:rsidRPr="00092EAA" w:rsidRDefault="004A745F" w:rsidP="001F482F">
      <w:pPr>
        <w:spacing w:line="360" w:lineRule="auto"/>
        <w:ind w:left="990"/>
        <w:rPr>
          <w:rFonts w:asciiTheme="minorHAnsi" w:hAnsiTheme="minorHAnsi" w:cstheme="minorHAnsi"/>
          <w:bCs/>
          <w:sz w:val="22"/>
          <w:szCs w:val="22"/>
        </w:rPr>
      </w:pPr>
      <w:r w:rsidRPr="00092EAA">
        <w:rPr>
          <w:rFonts w:asciiTheme="minorHAnsi" w:hAnsiTheme="minorHAnsi" w:cstheme="minorHAnsi"/>
          <w:bCs/>
          <w:sz w:val="22"/>
          <w:szCs w:val="22"/>
        </w:rPr>
        <w:t xml:space="preserve">The semicolon (;) is rarely used in modern Georgian writing and </w:t>
      </w:r>
      <w:r w:rsidRPr="00092EAA">
        <w:rPr>
          <w:rFonts w:asciiTheme="minorHAnsi" w:hAnsiTheme="minorHAnsi" w:cstheme="minorHAnsi"/>
          <w:b/>
          <w:sz w:val="22"/>
          <w:szCs w:val="22"/>
        </w:rPr>
        <w:t>should generally be avoided in subtitles</w:t>
      </w:r>
      <w:r w:rsidRPr="00092EAA">
        <w:rPr>
          <w:rFonts w:asciiTheme="minorHAnsi" w:hAnsiTheme="minorHAnsi" w:cstheme="minorHAnsi"/>
          <w:bCs/>
          <w:sz w:val="22"/>
          <w:szCs w:val="22"/>
        </w:rPr>
        <w:t>.</w:t>
      </w:r>
      <w:r w:rsidR="001F482F">
        <w:rPr>
          <w:rFonts w:asciiTheme="minorHAnsi" w:hAnsiTheme="minorHAnsi" w:cstheme="minorHAnsi"/>
          <w:bCs/>
          <w:sz w:val="22"/>
          <w:szCs w:val="22"/>
        </w:rPr>
        <w:t xml:space="preserve"> </w:t>
      </w:r>
      <w:r w:rsidRPr="00092EAA">
        <w:rPr>
          <w:rFonts w:asciiTheme="minorHAnsi" w:hAnsiTheme="minorHAnsi" w:cstheme="minorHAnsi"/>
          <w:bCs/>
          <w:sz w:val="22"/>
          <w:szCs w:val="22"/>
        </w:rPr>
        <w:t>In Georgian subtitling practice, preference should be given to:</w:t>
      </w:r>
    </w:p>
    <w:p w14:paraId="114AD6DF" w14:textId="77777777" w:rsidR="004A745F" w:rsidRPr="00092EAA" w:rsidRDefault="004A745F" w:rsidP="000B76D3">
      <w:pPr>
        <w:numPr>
          <w:ilvl w:val="0"/>
          <w:numId w:val="22"/>
        </w:numPr>
        <w:spacing w:line="360" w:lineRule="auto"/>
        <w:ind w:left="1800"/>
        <w:rPr>
          <w:rFonts w:asciiTheme="minorHAnsi" w:hAnsiTheme="minorHAnsi" w:cstheme="minorHAnsi"/>
          <w:bCs/>
          <w:sz w:val="22"/>
          <w:szCs w:val="22"/>
        </w:rPr>
      </w:pPr>
      <w:r w:rsidRPr="00092EAA">
        <w:rPr>
          <w:rFonts w:asciiTheme="minorHAnsi" w:hAnsiTheme="minorHAnsi" w:cstheme="minorHAnsi"/>
          <w:bCs/>
          <w:sz w:val="22"/>
          <w:szCs w:val="22"/>
        </w:rPr>
        <w:t>Full stops (.)</w:t>
      </w:r>
    </w:p>
    <w:p w14:paraId="7F21F5F6" w14:textId="77777777" w:rsidR="004A745F" w:rsidRPr="00092EAA" w:rsidRDefault="004A745F" w:rsidP="000B76D3">
      <w:pPr>
        <w:numPr>
          <w:ilvl w:val="0"/>
          <w:numId w:val="22"/>
        </w:numPr>
        <w:tabs>
          <w:tab w:val="clear" w:pos="1890"/>
        </w:tabs>
        <w:spacing w:line="360" w:lineRule="auto"/>
        <w:ind w:left="1800"/>
        <w:rPr>
          <w:rFonts w:asciiTheme="minorHAnsi" w:hAnsiTheme="minorHAnsi" w:cstheme="minorHAnsi"/>
          <w:bCs/>
          <w:sz w:val="22"/>
          <w:szCs w:val="22"/>
        </w:rPr>
      </w:pPr>
      <w:r w:rsidRPr="00092EAA">
        <w:rPr>
          <w:rFonts w:asciiTheme="minorHAnsi" w:hAnsiTheme="minorHAnsi" w:cstheme="minorHAnsi"/>
          <w:bCs/>
          <w:sz w:val="22"/>
          <w:szCs w:val="22"/>
        </w:rPr>
        <w:t>Commas (,)</w:t>
      </w:r>
    </w:p>
    <w:p w14:paraId="54E5D89D" w14:textId="77777777" w:rsidR="004A745F" w:rsidRPr="00092EAA" w:rsidRDefault="004A745F" w:rsidP="000B76D3">
      <w:pPr>
        <w:numPr>
          <w:ilvl w:val="0"/>
          <w:numId w:val="22"/>
        </w:numPr>
        <w:tabs>
          <w:tab w:val="clear" w:pos="1890"/>
        </w:tabs>
        <w:spacing w:line="360" w:lineRule="auto"/>
        <w:ind w:left="1800"/>
        <w:rPr>
          <w:rFonts w:asciiTheme="minorHAnsi" w:hAnsiTheme="minorHAnsi" w:cstheme="minorHAnsi"/>
          <w:bCs/>
          <w:sz w:val="22"/>
          <w:szCs w:val="22"/>
        </w:rPr>
      </w:pPr>
      <w:r w:rsidRPr="00092EAA">
        <w:rPr>
          <w:rFonts w:asciiTheme="minorHAnsi" w:hAnsiTheme="minorHAnsi" w:cstheme="minorHAnsi"/>
          <w:bCs/>
          <w:sz w:val="22"/>
          <w:szCs w:val="22"/>
        </w:rPr>
        <w:t>Conjunctions</w:t>
      </w:r>
    </w:p>
    <w:p w14:paraId="10B3D308" w14:textId="77777777" w:rsidR="004A745F" w:rsidRPr="00092EAA" w:rsidRDefault="004A745F" w:rsidP="005078C5">
      <w:pPr>
        <w:spacing w:line="360" w:lineRule="auto"/>
        <w:ind w:left="990"/>
        <w:rPr>
          <w:rFonts w:asciiTheme="minorHAnsi" w:hAnsiTheme="minorHAnsi" w:cstheme="minorHAnsi"/>
          <w:bCs/>
          <w:sz w:val="22"/>
          <w:szCs w:val="22"/>
        </w:rPr>
      </w:pPr>
      <w:r w:rsidRPr="00092EAA">
        <w:rPr>
          <w:rFonts w:asciiTheme="minorHAnsi" w:hAnsiTheme="minorHAnsi" w:cstheme="minorHAnsi"/>
          <w:bCs/>
          <w:sz w:val="22"/>
          <w:szCs w:val="22"/>
        </w:rPr>
        <w:t>The semicolon should not be used for stylistic purposes.</w:t>
      </w:r>
    </w:p>
    <w:p w14:paraId="4FD2F147" w14:textId="44526CDF" w:rsidR="00EE041A" w:rsidRPr="00B268A1" w:rsidRDefault="00EE041A" w:rsidP="008462DD">
      <w:pPr>
        <w:pStyle w:val="ListParagraph"/>
        <w:numPr>
          <w:ilvl w:val="1"/>
          <w:numId w:val="2"/>
        </w:numPr>
        <w:spacing w:line="360" w:lineRule="auto"/>
        <w:ind w:left="1170" w:hanging="630"/>
        <w:rPr>
          <w:rFonts w:asciiTheme="minorHAnsi" w:hAnsiTheme="minorHAnsi" w:cstheme="minorHAnsi"/>
          <w:b/>
          <w:bCs/>
          <w:sz w:val="22"/>
          <w:szCs w:val="22"/>
        </w:rPr>
      </w:pPr>
      <w:r w:rsidRPr="00B268A1">
        <w:rPr>
          <w:rFonts w:asciiTheme="minorHAnsi" w:hAnsiTheme="minorHAnsi" w:cstheme="minorHAnsi"/>
          <w:b/>
          <w:bCs/>
          <w:sz w:val="22"/>
          <w:szCs w:val="22"/>
        </w:rPr>
        <w:t>Colon (:)</w:t>
      </w:r>
    </w:p>
    <w:p w14:paraId="6A7F0828" w14:textId="77777777" w:rsidR="00EE041A" w:rsidRPr="00092EAA" w:rsidRDefault="00EE041A" w:rsidP="005078C5">
      <w:pPr>
        <w:spacing w:line="360" w:lineRule="auto"/>
        <w:ind w:left="990"/>
        <w:rPr>
          <w:rFonts w:asciiTheme="minorHAnsi" w:hAnsiTheme="minorHAnsi" w:cstheme="minorHAnsi"/>
          <w:sz w:val="22"/>
          <w:szCs w:val="22"/>
        </w:rPr>
      </w:pPr>
      <w:r w:rsidRPr="00092EAA">
        <w:rPr>
          <w:rFonts w:asciiTheme="minorHAnsi" w:hAnsiTheme="minorHAnsi" w:cstheme="minorHAnsi"/>
          <w:sz w:val="22"/>
          <w:szCs w:val="22"/>
        </w:rPr>
        <w:t>Colon is used at the end of every sentence that is followed by direct or indirect speech.</w:t>
      </w:r>
    </w:p>
    <w:p w14:paraId="2668DECB" w14:textId="77777777" w:rsidR="00EE041A" w:rsidRPr="00092EAA" w:rsidRDefault="00EE041A" w:rsidP="005078C5">
      <w:pPr>
        <w:spacing w:line="360" w:lineRule="auto"/>
        <w:ind w:left="990"/>
        <w:rPr>
          <w:rFonts w:asciiTheme="minorHAnsi" w:hAnsiTheme="minorHAnsi" w:cstheme="minorHAnsi"/>
          <w:sz w:val="22"/>
          <w:szCs w:val="22"/>
        </w:rPr>
      </w:pPr>
      <w:r w:rsidRPr="00092EAA">
        <w:rPr>
          <w:rFonts w:asciiTheme="minorHAnsi" w:hAnsiTheme="minorHAnsi" w:cstheme="minorHAnsi"/>
          <w:sz w:val="22"/>
          <w:szCs w:val="22"/>
        </w:rPr>
        <w:t>Colon is used before quotation.</w:t>
      </w:r>
      <w:r w:rsidR="00117B20" w:rsidRPr="00092EAA">
        <w:rPr>
          <w:rFonts w:asciiTheme="minorHAnsi" w:hAnsiTheme="minorHAnsi" w:cstheme="minorHAnsi"/>
          <w:noProof/>
          <w:sz w:val="22"/>
          <w:szCs w:val="22"/>
          <w14:ligatures w14:val="standardContextual"/>
        </w:rPr>
        <w:t xml:space="preserve"> </w:t>
      </w:r>
    </w:p>
    <w:p w14:paraId="2037D9AE" w14:textId="565F68C9" w:rsidR="004A745F" w:rsidRPr="00B1300D" w:rsidRDefault="00EE041A" w:rsidP="005078C5">
      <w:pPr>
        <w:spacing w:line="360" w:lineRule="auto"/>
        <w:ind w:left="990"/>
        <w:rPr>
          <w:rFonts w:asciiTheme="minorHAnsi" w:hAnsiTheme="minorHAnsi" w:cstheme="minorHAnsi"/>
        </w:rPr>
      </w:pPr>
      <w:r w:rsidRPr="00092EAA">
        <w:rPr>
          <w:rFonts w:asciiTheme="minorHAnsi" w:hAnsiTheme="minorHAnsi" w:cstheme="minorHAnsi"/>
          <w:sz w:val="22"/>
          <w:szCs w:val="22"/>
        </w:rPr>
        <w:t xml:space="preserve">Colon is used at the end of a complex </w:t>
      </w:r>
      <w:proofErr w:type="gramStart"/>
      <w:r w:rsidRPr="00092EAA">
        <w:rPr>
          <w:rFonts w:asciiTheme="minorHAnsi" w:hAnsiTheme="minorHAnsi" w:cstheme="minorHAnsi"/>
          <w:sz w:val="22"/>
          <w:szCs w:val="22"/>
        </w:rPr>
        <w:t>sentence, that</w:t>
      </w:r>
      <w:proofErr w:type="gramEnd"/>
      <w:r w:rsidRPr="00092EAA">
        <w:rPr>
          <w:rFonts w:asciiTheme="minorHAnsi" w:hAnsiTheme="minorHAnsi" w:cstheme="minorHAnsi"/>
          <w:sz w:val="22"/>
          <w:szCs w:val="22"/>
        </w:rPr>
        <w:t xml:space="preserve"> is followed by one or more sentences.</w:t>
      </w:r>
      <w:r w:rsidR="00117B20" w:rsidRPr="00B1300D">
        <w:rPr>
          <w:rFonts w:asciiTheme="minorHAnsi" w:hAnsiTheme="minorHAnsi" w:cstheme="minorHAnsi"/>
          <w:noProof/>
          <w14:ligatures w14:val="standardContextual"/>
        </w:rPr>
        <w:t xml:space="preserve"> </w:t>
      </w:r>
    </w:p>
    <w:p w14:paraId="19A6AA13" w14:textId="77777777" w:rsidR="004A745F" w:rsidRPr="00B1300D" w:rsidRDefault="004A745F" w:rsidP="00E62DF1">
      <w:pPr>
        <w:spacing w:line="360" w:lineRule="auto"/>
        <w:ind w:left="460"/>
        <w:rPr>
          <w:rFonts w:asciiTheme="minorHAnsi" w:hAnsiTheme="minorHAnsi" w:cstheme="minorHAnsi"/>
        </w:rPr>
      </w:pPr>
    </w:p>
    <w:p w14:paraId="29D767C8" w14:textId="6E9D8CF2" w:rsidR="00406B29" w:rsidRPr="00B1300D" w:rsidRDefault="00DE4759" w:rsidP="008462DD">
      <w:pPr>
        <w:pStyle w:val="Heading1"/>
        <w:numPr>
          <w:ilvl w:val="0"/>
          <w:numId w:val="2"/>
        </w:numPr>
        <w:spacing w:after="0" w:line="360" w:lineRule="auto"/>
        <w:rPr>
          <w:rFonts w:asciiTheme="minorHAnsi" w:hAnsiTheme="minorHAnsi" w:cstheme="minorHAnsi"/>
        </w:rPr>
      </w:pPr>
      <w:bookmarkStart w:id="23" w:name="_Toc223694942"/>
      <w:r>
        <w:rPr>
          <w:rFonts w:asciiTheme="minorHAnsi" w:hAnsiTheme="minorHAnsi" w:cstheme="minorHAnsi"/>
        </w:rPr>
        <w:lastRenderedPageBreak/>
        <w:t xml:space="preserve"> </w:t>
      </w:r>
      <w:r w:rsidR="00406B29" w:rsidRPr="00B1300D">
        <w:rPr>
          <w:rFonts w:asciiTheme="minorHAnsi" w:hAnsiTheme="minorHAnsi" w:cstheme="minorHAnsi"/>
        </w:rPr>
        <w:t>Italics</w:t>
      </w:r>
      <w:bookmarkEnd w:id="23"/>
    </w:p>
    <w:p w14:paraId="47B52512" w14:textId="77777777" w:rsidR="00406B29" w:rsidRPr="00092EAA" w:rsidRDefault="00406B29" w:rsidP="00DE4759">
      <w:pPr>
        <w:spacing w:line="360" w:lineRule="auto"/>
        <w:ind w:left="630"/>
        <w:rPr>
          <w:rFonts w:asciiTheme="minorHAnsi" w:hAnsiTheme="minorHAnsi" w:cstheme="minorHAnsi"/>
          <w:sz w:val="22"/>
          <w:szCs w:val="22"/>
        </w:rPr>
      </w:pPr>
      <w:r w:rsidRPr="00092EAA">
        <w:rPr>
          <w:rFonts w:asciiTheme="minorHAnsi" w:hAnsiTheme="minorHAnsi" w:cstheme="minorHAnsi"/>
          <w:b/>
          <w:bCs/>
          <w:sz w:val="22"/>
          <w:szCs w:val="22"/>
        </w:rPr>
        <w:t>Technical Note</w:t>
      </w:r>
      <w:proofErr w:type="gramStart"/>
      <w:r w:rsidRPr="00092EAA">
        <w:rPr>
          <w:rFonts w:asciiTheme="minorHAnsi" w:hAnsiTheme="minorHAnsi" w:cstheme="minorHAnsi"/>
          <w:b/>
          <w:bCs/>
          <w:sz w:val="22"/>
          <w:szCs w:val="22"/>
        </w:rPr>
        <w:t>:</w:t>
      </w:r>
      <w:proofErr w:type="gramEnd"/>
      <w:r w:rsidRPr="00092EAA">
        <w:rPr>
          <w:rFonts w:asciiTheme="minorHAnsi" w:hAnsiTheme="minorHAnsi" w:cstheme="minorHAnsi"/>
          <w:sz w:val="22"/>
          <w:szCs w:val="22"/>
        </w:rPr>
        <w:br/>
        <w:t>Due to known platform limitations, italic formatting may not always render correctly on Prime Video. Italics should therefore be used conservatively and only when functionally necessary.</w:t>
      </w:r>
    </w:p>
    <w:p w14:paraId="0B5BECF9" w14:textId="77777777" w:rsidR="00406B29" w:rsidRPr="00092EAA" w:rsidRDefault="00406B29" w:rsidP="00DE4759">
      <w:pPr>
        <w:spacing w:line="360" w:lineRule="auto"/>
        <w:ind w:left="630"/>
        <w:rPr>
          <w:rFonts w:asciiTheme="minorHAnsi" w:hAnsiTheme="minorHAnsi" w:cstheme="minorHAnsi"/>
          <w:sz w:val="22"/>
          <w:szCs w:val="22"/>
        </w:rPr>
      </w:pPr>
      <w:r w:rsidRPr="00092EAA">
        <w:rPr>
          <w:rFonts w:asciiTheme="minorHAnsi" w:hAnsiTheme="minorHAnsi" w:cstheme="minorHAnsi"/>
          <w:sz w:val="22"/>
          <w:szCs w:val="22"/>
        </w:rPr>
        <w:t>In Georgian subtitles, readability and linguistic convention take precedence over typographic styling.</w:t>
      </w:r>
    </w:p>
    <w:p w14:paraId="609EC03B" w14:textId="589F7373" w:rsidR="00406B29" w:rsidRPr="00C11669" w:rsidRDefault="00406B29" w:rsidP="008462DD">
      <w:pPr>
        <w:pStyle w:val="ListParagraph"/>
        <w:numPr>
          <w:ilvl w:val="1"/>
          <w:numId w:val="2"/>
        </w:numPr>
        <w:spacing w:line="360" w:lineRule="auto"/>
        <w:ind w:left="1170" w:hanging="540"/>
        <w:rPr>
          <w:rFonts w:asciiTheme="minorHAnsi" w:hAnsiTheme="minorHAnsi" w:cstheme="minorHAnsi"/>
          <w:b/>
          <w:sz w:val="22"/>
          <w:szCs w:val="22"/>
        </w:rPr>
      </w:pPr>
      <w:r w:rsidRPr="00C11669">
        <w:rPr>
          <w:rFonts w:asciiTheme="minorHAnsi" w:hAnsiTheme="minorHAnsi" w:cstheme="minorHAnsi"/>
          <w:b/>
          <w:sz w:val="22"/>
          <w:szCs w:val="22"/>
        </w:rPr>
        <w:t>Use Italics Only in the Following Cases</w:t>
      </w:r>
    </w:p>
    <w:p w14:paraId="3B7C1F62" w14:textId="3057C8CB" w:rsidR="00C11669" w:rsidRPr="00C11669" w:rsidRDefault="00406B29" w:rsidP="000B76D3">
      <w:pPr>
        <w:pStyle w:val="ListParagraph"/>
        <w:numPr>
          <w:ilvl w:val="0"/>
          <w:numId w:val="23"/>
        </w:numPr>
        <w:spacing w:line="360" w:lineRule="auto"/>
        <w:ind w:left="1800"/>
        <w:outlineLvl w:val="2"/>
        <w:rPr>
          <w:rFonts w:asciiTheme="minorHAnsi" w:hAnsiTheme="minorHAnsi" w:cstheme="minorHAnsi"/>
          <w:sz w:val="22"/>
          <w:szCs w:val="22"/>
        </w:rPr>
      </w:pPr>
      <w:bookmarkStart w:id="24" w:name="_Toc223694805"/>
      <w:r w:rsidRPr="00C11669">
        <w:rPr>
          <w:rFonts w:asciiTheme="minorHAnsi" w:hAnsiTheme="minorHAnsi" w:cstheme="minorHAnsi"/>
          <w:sz w:val="22"/>
          <w:szCs w:val="22"/>
        </w:rPr>
        <w:t>Electronic / Mediated Speech</w:t>
      </w:r>
      <w:bookmarkEnd w:id="24"/>
    </w:p>
    <w:p w14:paraId="7D975A16" w14:textId="77777777" w:rsidR="00406B29" w:rsidRPr="00092EAA" w:rsidRDefault="00406B29" w:rsidP="00505F05">
      <w:pPr>
        <w:spacing w:line="360" w:lineRule="auto"/>
        <w:ind w:left="1800"/>
        <w:rPr>
          <w:rFonts w:asciiTheme="minorHAnsi" w:hAnsiTheme="minorHAnsi" w:cstheme="minorHAnsi"/>
          <w:sz w:val="22"/>
          <w:szCs w:val="22"/>
        </w:rPr>
      </w:pPr>
      <w:r w:rsidRPr="00092EAA">
        <w:rPr>
          <w:rFonts w:asciiTheme="minorHAnsi" w:hAnsiTheme="minorHAnsi" w:cstheme="minorHAnsi"/>
          <w:sz w:val="22"/>
          <w:szCs w:val="22"/>
        </w:rPr>
        <w:t>Dialogue heard through electronic devices or transmission systems:</w:t>
      </w:r>
    </w:p>
    <w:p w14:paraId="3267F415" w14:textId="77777777" w:rsidR="00406B29" w:rsidRPr="003070CE" w:rsidRDefault="00406B29" w:rsidP="003070CE">
      <w:pPr>
        <w:pStyle w:val="ListParagraph"/>
        <w:numPr>
          <w:ilvl w:val="0"/>
          <w:numId w:val="33"/>
        </w:numPr>
        <w:spacing w:line="360" w:lineRule="auto"/>
        <w:rPr>
          <w:rFonts w:asciiTheme="minorHAnsi" w:hAnsiTheme="minorHAnsi" w:cstheme="minorHAnsi"/>
          <w:sz w:val="22"/>
          <w:szCs w:val="22"/>
        </w:rPr>
      </w:pPr>
      <w:r w:rsidRPr="003070CE">
        <w:rPr>
          <w:rFonts w:asciiTheme="minorHAnsi" w:hAnsiTheme="minorHAnsi" w:cstheme="minorHAnsi"/>
          <w:sz w:val="22"/>
          <w:szCs w:val="22"/>
        </w:rPr>
        <w:t>Telephone</w:t>
      </w:r>
    </w:p>
    <w:p w14:paraId="590B874B" w14:textId="77777777" w:rsidR="00406B29" w:rsidRPr="003070CE" w:rsidRDefault="00406B29" w:rsidP="003070CE">
      <w:pPr>
        <w:pStyle w:val="ListParagraph"/>
        <w:numPr>
          <w:ilvl w:val="0"/>
          <w:numId w:val="33"/>
        </w:numPr>
        <w:spacing w:line="360" w:lineRule="auto"/>
        <w:rPr>
          <w:rFonts w:asciiTheme="minorHAnsi" w:hAnsiTheme="minorHAnsi" w:cstheme="minorHAnsi"/>
          <w:sz w:val="22"/>
          <w:szCs w:val="22"/>
        </w:rPr>
      </w:pPr>
      <w:r w:rsidRPr="003070CE">
        <w:rPr>
          <w:rFonts w:asciiTheme="minorHAnsi" w:hAnsiTheme="minorHAnsi" w:cstheme="minorHAnsi"/>
          <w:sz w:val="22"/>
          <w:szCs w:val="22"/>
        </w:rPr>
        <w:t>Radio</w:t>
      </w:r>
    </w:p>
    <w:p w14:paraId="2A5234E5" w14:textId="77777777" w:rsidR="00406B29" w:rsidRPr="003070CE" w:rsidRDefault="00406B29" w:rsidP="003070CE">
      <w:pPr>
        <w:pStyle w:val="ListParagraph"/>
        <w:numPr>
          <w:ilvl w:val="0"/>
          <w:numId w:val="33"/>
        </w:numPr>
        <w:spacing w:line="360" w:lineRule="auto"/>
        <w:rPr>
          <w:rFonts w:asciiTheme="minorHAnsi" w:hAnsiTheme="minorHAnsi" w:cstheme="minorHAnsi"/>
          <w:sz w:val="22"/>
          <w:szCs w:val="22"/>
        </w:rPr>
      </w:pPr>
      <w:r w:rsidRPr="003070CE">
        <w:rPr>
          <w:rFonts w:asciiTheme="minorHAnsi" w:hAnsiTheme="minorHAnsi" w:cstheme="minorHAnsi"/>
          <w:sz w:val="22"/>
          <w:szCs w:val="22"/>
        </w:rPr>
        <w:t>Television broadcast</w:t>
      </w:r>
    </w:p>
    <w:p w14:paraId="2EC3F734" w14:textId="77777777" w:rsidR="00406B29" w:rsidRPr="003070CE" w:rsidRDefault="00406B29" w:rsidP="003070CE">
      <w:pPr>
        <w:pStyle w:val="ListParagraph"/>
        <w:numPr>
          <w:ilvl w:val="0"/>
          <w:numId w:val="33"/>
        </w:numPr>
        <w:spacing w:line="360" w:lineRule="auto"/>
        <w:rPr>
          <w:rFonts w:asciiTheme="minorHAnsi" w:hAnsiTheme="minorHAnsi" w:cstheme="minorHAnsi"/>
          <w:sz w:val="22"/>
          <w:szCs w:val="22"/>
        </w:rPr>
      </w:pPr>
      <w:r w:rsidRPr="003070CE">
        <w:rPr>
          <w:rFonts w:asciiTheme="minorHAnsi" w:hAnsiTheme="minorHAnsi" w:cstheme="minorHAnsi"/>
          <w:sz w:val="22"/>
          <w:szCs w:val="22"/>
        </w:rPr>
        <w:t>Public announcement system</w:t>
      </w:r>
    </w:p>
    <w:p w14:paraId="2EEF60B5" w14:textId="77777777" w:rsidR="00406B29" w:rsidRPr="003070CE" w:rsidRDefault="00406B29" w:rsidP="003070CE">
      <w:pPr>
        <w:pStyle w:val="ListParagraph"/>
        <w:numPr>
          <w:ilvl w:val="0"/>
          <w:numId w:val="33"/>
        </w:numPr>
        <w:spacing w:line="360" w:lineRule="auto"/>
        <w:rPr>
          <w:rFonts w:asciiTheme="minorHAnsi" w:hAnsiTheme="minorHAnsi" w:cstheme="minorHAnsi"/>
          <w:sz w:val="22"/>
          <w:szCs w:val="22"/>
        </w:rPr>
      </w:pPr>
      <w:r w:rsidRPr="003070CE">
        <w:rPr>
          <w:rFonts w:asciiTheme="minorHAnsi" w:hAnsiTheme="minorHAnsi" w:cstheme="minorHAnsi"/>
          <w:sz w:val="22"/>
          <w:szCs w:val="22"/>
        </w:rPr>
        <w:t>Computer or recorded playback</w:t>
      </w:r>
    </w:p>
    <w:p w14:paraId="305DB8ED" w14:textId="77777777" w:rsidR="00406B29" w:rsidRPr="00092EAA" w:rsidRDefault="00406B29" w:rsidP="00C11669">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r w:rsidRPr="00092EAA">
        <w:rPr>
          <w:rFonts w:asciiTheme="minorHAnsi" w:hAnsiTheme="minorHAnsi" w:cstheme="minorHAnsi"/>
          <w:i/>
          <w:iCs/>
          <w:sz w:val="22"/>
          <w:szCs w:val="22"/>
        </w:rPr>
        <w:t>(</w:t>
      </w:r>
      <w:proofErr w:type="spellStart"/>
      <w:r w:rsidRPr="00092EAA">
        <w:rPr>
          <w:rFonts w:asciiTheme="minorHAnsi" w:hAnsiTheme="minorHAnsi" w:cstheme="minorHAnsi"/>
          <w:i/>
          <w:iCs/>
          <w:sz w:val="22"/>
          <w:szCs w:val="22"/>
        </w:rPr>
        <w:t>ტელეფონით</w:t>
      </w:r>
      <w:proofErr w:type="spellEnd"/>
      <w:r w:rsidRPr="00092EAA">
        <w:rPr>
          <w:rFonts w:asciiTheme="minorHAnsi" w:hAnsiTheme="minorHAnsi" w:cstheme="minorHAnsi"/>
          <w:i/>
          <w:iCs/>
          <w:sz w:val="22"/>
          <w:szCs w:val="22"/>
        </w:rPr>
        <w:t>)</w:t>
      </w:r>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მალე</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დავბრუნდები</w:t>
      </w:r>
      <w:proofErr w:type="spellEnd"/>
      <w:r w:rsidRPr="00092EAA">
        <w:rPr>
          <w:rFonts w:asciiTheme="minorHAnsi" w:hAnsiTheme="minorHAnsi" w:cstheme="minorHAnsi"/>
          <w:sz w:val="22"/>
          <w:szCs w:val="22"/>
        </w:rPr>
        <w:t>.</w:t>
      </w:r>
    </w:p>
    <w:p w14:paraId="168C2648" w14:textId="2CF0E441" w:rsidR="00406B29" w:rsidRPr="00C11669" w:rsidRDefault="00406B29" w:rsidP="000B76D3">
      <w:pPr>
        <w:pStyle w:val="ListParagraph"/>
        <w:numPr>
          <w:ilvl w:val="0"/>
          <w:numId w:val="23"/>
        </w:numPr>
        <w:spacing w:line="360" w:lineRule="auto"/>
        <w:ind w:left="1800"/>
        <w:outlineLvl w:val="2"/>
        <w:rPr>
          <w:rFonts w:asciiTheme="minorHAnsi" w:hAnsiTheme="minorHAnsi" w:cstheme="minorHAnsi"/>
          <w:b/>
          <w:bCs/>
          <w:sz w:val="22"/>
          <w:szCs w:val="22"/>
        </w:rPr>
      </w:pPr>
      <w:bookmarkStart w:id="25" w:name="_Toc223694806"/>
      <w:r w:rsidRPr="00C11669">
        <w:rPr>
          <w:rFonts w:asciiTheme="minorHAnsi" w:hAnsiTheme="minorHAnsi" w:cstheme="minorHAnsi"/>
          <w:sz w:val="22"/>
          <w:szCs w:val="22"/>
        </w:rPr>
        <w:t>Song Lyrics (When Sung)</w:t>
      </w:r>
      <w:bookmarkEnd w:id="25"/>
    </w:p>
    <w:p w14:paraId="19A544E4" w14:textId="77777777" w:rsidR="00406B29" w:rsidRPr="00092EAA" w:rsidRDefault="00406B29" w:rsidP="00505F05">
      <w:pPr>
        <w:spacing w:line="360" w:lineRule="auto"/>
        <w:ind w:left="1800"/>
        <w:rPr>
          <w:rFonts w:asciiTheme="minorHAnsi" w:hAnsiTheme="minorHAnsi" w:cstheme="minorHAnsi"/>
          <w:sz w:val="22"/>
          <w:szCs w:val="22"/>
        </w:rPr>
      </w:pPr>
      <w:r w:rsidRPr="00092EAA">
        <w:rPr>
          <w:rFonts w:asciiTheme="minorHAnsi" w:hAnsiTheme="minorHAnsi" w:cstheme="minorHAnsi"/>
          <w:sz w:val="22"/>
          <w:szCs w:val="22"/>
        </w:rPr>
        <w:t>Italicize song lyrics only when they are being sung and only if subtitling rights have been granted.</w:t>
      </w:r>
    </w:p>
    <w:p w14:paraId="7B569E7E" w14:textId="214D13CD" w:rsidR="00BA7933" w:rsidRPr="00C71A80" w:rsidRDefault="00406B29" w:rsidP="306EE600">
      <w:pPr>
        <w:spacing w:line="360" w:lineRule="auto"/>
        <w:ind w:left="1800"/>
        <w:rPr>
          <w:rFonts w:asciiTheme="minorHAnsi" w:hAnsiTheme="minorHAnsi" w:cstheme="minorBidi"/>
          <w:sz w:val="22"/>
          <w:szCs w:val="22"/>
        </w:rPr>
      </w:pPr>
      <w:r w:rsidRPr="306EE600">
        <w:rPr>
          <w:rFonts w:asciiTheme="minorHAnsi" w:hAnsiTheme="minorHAnsi" w:cstheme="minorBidi"/>
          <w:sz w:val="22"/>
          <w:szCs w:val="22"/>
        </w:rPr>
        <w:t>Do not italicize quoted references to songs.</w:t>
      </w:r>
      <w:bookmarkStart w:id="26" w:name="_Toc223694807"/>
    </w:p>
    <w:p w14:paraId="54904EE9" w14:textId="14076912" w:rsidR="00406B29" w:rsidRPr="00C11669" w:rsidRDefault="00406B29" w:rsidP="000B76D3">
      <w:pPr>
        <w:pStyle w:val="ListParagraph"/>
        <w:numPr>
          <w:ilvl w:val="0"/>
          <w:numId w:val="23"/>
        </w:numPr>
        <w:spacing w:line="360" w:lineRule="auto"/>
        <w:ind w:left="1800"/>
        <w:outlineLvl w:val="2"/>
        <w:rPr>
          <w:rFonts w:asciiTheme="minorHAnsi" w:hAnsiTheme="minorHAnsi" w:cstheme="minorHAnsi"/>
          <w:b/>
          <w:bCs/>
          <w:sz w:val="22"/>
          <w:szCs w:val="22"/>
        </w:rPr>
      </w:pPr>
      <w:r w:rsidRPr="00C11669">
        <w:rPr>
          <w:rFonts w:asciiTheme="minorHAnsi" w:hAnsiTheme="minorHAnsi" w:cstheme="minorHAnsi"/>
          <w:sz w:val="22"/>
          <w:szCs w:val="22"/>
        </w:rPr>
        <w:t>Voice-Over / Narration</w:t>
      </w:r>
      <w:bookmarkEnd w:id="26"/>
    </w:p>
    <w:p w14:paraId="3F301397" w14:textId="77777777" w:rsidR="00406B29" w:rsidRPr="00092EAA" w:rsidRDefault="00406B29" w:rsidP="008B7893">
      <w:pPr>
        <w:spacing w:line="360" w:lineRule="auto"/>
        <w:ind w:left="1800"/>
        <w:rPr>
          <w:rFonts w:asciiTheme="minorHAnsi" w:hAnsiTheme="minorHAnsi" w:cstheme="minorHAnsi"/>
          <w:sz w:val="22"/>
          <w:szCs w:val="22"/>
        </w:rPr>
      </w:pPr>
      <w:r w:rsidRPr="00092EAA">
        <w:rPr>
          <w:rFonts w:asciiTheme="minorHAnsi" w:hAnsiTheme="minorHAnsi" w:cstheme="minorHAnsi"/>
          <w:sz w:val="22"/>
          <w:szCs w:val="22"/>
        </w:rPr>
        <w:t>Out-of-scene narration or voice-over not physically present within the scene.</w:t>
      </w:r>
    </w:p>
    <w:p w14:paraId="326C649E" w14:textId="77777777" w:rsidR="00406B29" w:rsidRPr="00092EAA" w:rsidRDefault="00406B29" w:rsidP="006D4FFB">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i/>
          <w:iCs/>
          <w:sz w:val="22"/>
          <w:szCs w:val="22"/>
        </w:rPr>
        <w:t>ეს</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ყველაფერი</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იმ</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დღეს</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დაიწყო</w:t>
      </w:r>
      <w:proofErr w:type="spellEnd"/>
      <w:r w:rsidRPr="00092EAA">
        <w:rPr>
          <w:rFonts w:asciiTheme="minorHAnsi" w:hAnsiTheme="minorHAnsi" w:cstheme="minorHAnsi"/>
          <w:i/>
          <w:iCs/>
          <w:sz w:val="22"/>
          <w:szCs w:val="22"/>
        </w:rPr>
        <w:t>…</w:t>
      </w:r>
    </w:p>
    <w:p w14:paraId="035CD64C" w14:textId="1379A8FD" w:rsidR="00406B29" w:rsidRPr="002D71A4" w:rsidRDefault="00406B29" w:rsidP="000B76D3">
      <w:pPr>
        <w:pStyle w:val="ListParagraph"/>
        <w:numPr>
          <w:ilvl w:val="0"/>
          <w:numId w:val="23"/>
        </w:numPr>
        <w:spacing w:line="360" w:lineRule="auto"/>
        <w:outlineLvl w:val="2"/>
        <w:rPr>
          <w:rFonts w:asciiTheme="minorHAnsi" w:hAnsiTheme="minorHAnsi" w:cstheme="minorHAnsi"/>
          <w:b/>
          <w:bCs/>
          <w:sz w:val="22"/>
          <w:szCs w:val="22"/>
        </w:rPr>
      </w:pPr>
      <w:bookmarkStart w:id="27" w:name="_Toc223694808"/>
      <w:r w:rsidRPr="002D71A4">
        <w:rPr>
          <w:rFonts w:asciiTheme="minorHAnsi" w:hAnsiTheme="minorHAnsi" w:cstheme="minorHAnsi"/>
          <w:sz w:val="22"/>
          <w:szCs w:val="22"/>
        </w:rPr>
        <w:t>Unspoken Thoughts</w:t>
      </w:r>
      <w:bookmarkEnd w:id="27"/>
    </w:p>
    <w:p w14:paraId="1B95CD5F" w14:textId="77777777" w:rsidR="00406B29" w:rsidRPr="00092EAA" w:rsidRDefault="00406B29" w:rsidP="00602197">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Visible characters ex</w:t>
      </w:r>
      <w:r w:rsidR="00883D1E" w:rsidRPr="00092EAA">
        <w:rPr>
          <w:rFonts w:asciiTheme="minorHAnsi" w:hAnsiTheme="minorHAnsi" w:cstheme="minorHAnsi"/>
          <w:sz w:val="22"/>
          <w:szCs w:val="22"/>
        </w:rPr>
        <w:t>pressing internal thoughts not spoken aloud.</w:t>
      </w:r>
    </w:p>
    <w:p w14:paraId="5CF46BFC" w14:textId="77777777" w:rsidR="00406B29" w:rsidRPr="00092EAA" w:rsidRDefault="00406B29" w:rsidP="004A78B4">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i/>
          <w:iCs/>
          <w:sz w:val="22"/>
          <w:szCs w:val="22"/>
        </w:rPr>
        <w:t>რატომ</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მოვედი</w:t>
      </w:r>
      <w:proofErr w:type="spellEnd"/>
      <w:r w:rsidRPr="00092EAA">
        <w:rPr>
          <w:rFonts w:asciiTheme="minorHAnsi" w:hAnsiTheme="minorHAnsi" w:cstheme="minorHAnsi"/>
          <w:i/>
          <w:iCs/>
          <w:sz w:val="22"/>
          <w:szCs w:val="22"/>
        </w:rPr>
        <w:t xml:space="preserve"> </w:t>
      </w:r>
      <w:proofErr w:type="spellStart"/>
      <w:r w:rsidRPr="00092EAA">
        <w:rPr>
          <w:rFonts w:asciiTheme="minorHAnsi" w:hAnsiTheme="minorHAnsi" w:cstheme="minorHAnsi"/>
          <w:i/>
          <w:iCs/>
          <w:sz w:val="22"/>
          <w:szCs w:val="22"/>
        </w:rPr>
        <w:t>აქ</w:t>
      </w:r>
      <w:proofErr w:type="spellEnd"/>
      <w:r w:rsidRPr="00092EAA">
        <w:rPr>
          <w:rFonts w:asciiTheme="minorHAnsi" w:hAnsiTheme="minorHAnsi" w:cstheme="minorHAnsi"/>
          <w:i/>
          <w:iCs/>
          <w:sz w:val="22"/>
          <w:szCs w:val="22"/>
        </w:rPr>
        <w:t>…</w:t>
      </w:r>
    </w:p>
    <w:p w14:paraId="44015025" w14:textId="5CD1F6B7" w:rsidR="00406B29" w:rsidRPr="002D71A4" w:rsidRDefault="00406B29" w:rsidP="000B76D3">
      <w:pPr>
        <w:pStyle w:val="ListParagraph"/>
        <w:numPr>
          <w:ilvl w:val="0"/>
          <w:numId w:val="23"/>
        </w:numPr>
        <w:spacing w:line="360" w:lineRule="auto"/>
        <w:outlineLvl w:val="2"/>
        <w:rPr>
          <w:rFonts w:asciiTheme="minorHAnsi" w:hAnsiTheme="minorHAnsi" w:cstheme="minorHAnsi"/>
          <w:sz w:val="22"/>
          <w:szCs w:val="22"/>
        </w:rPr>
      </w:pPr>
      <w:bookmarkStart w:id="28" w:name="_Toc223694809"/>
      <w:r w:rsidRPr="002D71A4">
        <w:rPr>
          <w:rFonts w:asciiTheme="minorHAnsi" w:hAnsiTheme="minorHAnsi" w:cstheme="minorHAnsi"/>
          <w:sz w:val="22"/>
          <w:szCs w:val="22"/>
        </w:rPr>
        <w:t>Recited Poetry</w:t>
      </w:r>
      <w:bookmarkEnd w:id="28"/>
    </w:p>
    <w:p w14:paraId="016C78A8" w14:textId="77777777" w:rsidR="00406B29" w:rsidRPr="00092EAA" w:rsidRDefault="00406B29" w:rsidP="00602197">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When poetry is formally recited within the narrative.</w:t>
      </w:r>
    </w:p>
    <w:p w14:paraId="4FC9451D" w14:textId="6E551F04" w:rsidR="002D71A4" w:rsidRPr="002D71A4" w:rsidRDefault="00406B29" w:rsidP="008462DD">
      <w:pPr>
        <w:pStyle w:val="ListParagraph"/>
        <w:numPr>
          <w:ilvl w:val="1"/>
          <w:numId w:val="2"/>
        </w:numPr>
        <w:spacing w:line="360" w:lineRule="auto"/>
        <w:ind w:left="1170" w:hanging="540"/>
        <w:rPr>
          <w:rFonts w:asciiTheme="minorHAnsi" w:hAnsiTheme="minorHAnsi" w:cstheme="minorHAnsi"/>
          <w:b/>
          <w:sz w:val="22"/>
          <w:szCs w:val="22"/>
        </w:rPr>
      </w:pPr>
      <w:r w:rsidRPr="002D71A4">
        <w:rPr>
          <w:rFonts w:asciiTheme="minorHAnsi" w:hAnsiTheme="minorHAnsi" w:cstheme="minorHAnsi"/>
          <w:b/>
          <w:sz w:val="22"/>
          <w:szCs w:val="22"/>
        </w:rPr>
        <w:t>Do NOT Use Italics in the Following Cases</w:t>
      </w:r>
      <w:r w:rsidR="00883D1E" w:rsidRPr="002D71A4">
        <w:rPr>
          <w:rFonts w:asciiTheme="minorHAnsi" w:hAnsiTheme="minorHAnsi" w:cstheme="minorHAnsi"/>
          <w:b/>
          <w:sz w:val="22"/>
          <w:szCs w:val="22"/>
        </w:rPr>
        <w:t>:</w:t>
      </w:r>
      <w:bookmarkStart w:id="29" w:name="_Toc223694810"/>
    </w:p>
    <w:p w14:paraId="37ADEA99" w14:textId="152CBEB8" w:rsidR="00406B29" w:rsidRPr="002D71A4" w:rsidRDefault="00406B29" w:rsidP="000B76D3">
      <w:pPr>
        <w:pStyle w:val="ListParagraph"/>
        <w:numPr>
          <w:ilvl w:val="0"/>
          <w:numId w:val="24"/>
        </w:numPr>
        <w:spacing w:line="360" w:lineRule="auto"/>
        <w:ind w:left="1890"/>
        <w:rPr>
          <w:rFonts w:asciiTheme="minorHAnsi" w:hAnsiTheme="minorHAnsi" w:cstheme="minorHAnsi"/>
          <w:b/>
          <w:sz w:val="22"/>
          <w:szCs w:val="22"/>
        </w:rPr>
      </w:pPr>
      <w:r w:rsidRPr="002D71A4">
        <w:rPr>
          <w:rFonts w:asciiTheme="minorHAnsi" w:hAnsiTheme="minorHAnsi" w:cstheme="minorHAnsi"/>
          <w:sz w:val="22"/>
          <w:szCs w:val="22"/>
        </w:rPr>
        <w:t>Off-Camera Dialogue</w:t>
      </w:r>
      <w:bookmarkEnd w:id="29"/>
    </w:p>
    <w:p w14:paraId="260DAE4D" w14:textId="77777777" w:rsidR="00406B29" w:rsidRPr="00092EAA" w:rsidRDefault="00406B29" w:rsidP="00785659">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dialogue simply because the speaker is not visible on screen.</w:t>
      </w:r>
    </w:p>
    <w:p w14:paraId="24DBA54A" w14:textId="77777777" w:rsidR="00BE1EB5" w:rsidRDefault="00406B29" w:rsidP="00BE1EB5">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lastRenderedPageBreak/>
        <w:t>Example:</w:t>
      </w:r>
    </w:p>
    <w:p w14:paraId="75E474B8" w14:textId="750D935F" w:rsidR="00406B29" w:rsidRPr="00092EAA" w:rsidRDefault="00406B29" w:rsidP="00BE1EB5">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Characters are shown in the kitchen; speaker is in another room → no italics.</w:t>
      </w:r>
    </w:p>
    <w:p w14:paraId="585EB240" w14:textId="3C3DD526" w:rsidR="00406B29" w:rsidRPr="002D71A4" w:rsidRDefault="00406B29" w:rsidP="000B76D3">
      <w:pPr>
        <w:pStyle w:val="ListParagraph"/>
        <w:numPr>
          <w:ilvl w:val="0"/>
          <w:numId w:val="24"/>
        </w:numPr>
        <w:spacing w:line="360" w:lineRule="auto"/>
        <w:ind w:left="1890"/>
        <w:outlineLvl w:val="6"/>
        <w:rPr>
          <w:rFonts w:asciiTheme="minorHAnsi" w:hAnsiTheme="minorHAnsi" w:cstheme="minorHAnsi"/>
          <w:b/>
          <w:bCs/>
          <w:sz w:val="22"/>
          <w:szCs w:val="22"/>
        </w:rPr>
      </w:pPr>
      <w:bookmarkStart w:id="30" w:name="_Toc223694811"/>
      <w:r w:rsidRPr="002D71A4">
        <w:rPr>
          <w:rFonts w:asciiTheme="minorHAnsi" w:hAnsiTheme="minorHAnsi" w:cstheme="minorHAnsi"/>
          <w:sz w:val="22"/>
          <w:szCs w:val="22"/>
        </w:rPr>
        <w:t>B-Roll Dialogue</w:t>
      </w:r>
      <w:bookmarkEnd w:id="30"/>
    </w:p>
    <w:p w14:paraId="43E92162"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In documentaries or trailers where dialogue continues over contextual footage.</w:t>
      </w:r>
    </w:p>
    <w:p w14:paraId="61B2882A" w14:textId="09EEBB19" w:rsidR="00406B29" w:rsidRPr="002D71A4" w:rsidRDefault="00406B29" w:rsidP="000B76D3">
      <w:pPr>
        <w:pStyle w:val="ListParagraph"/>
        <w:numPr>
          <w:ilvl w:val="0"/>
          <w:numId w:val="24"/>
        </w:numPr>
        <w:spacing w:line="360" w:lineRule="auto"/>
        <w:ind w:left="1890"/>
        <w:outlineLvl w:val="2"/>
        <w:rPr>
          <w:rFonts w:asciiTheme="minorHAnsi" w:hAnsiTheme="minorHAnsi" w:cstheme="minorHAnsi"/>
          <w:b/>
          <w:bCs/>
          <w:sz w:val="22"/>
          <w:szCs w:val="22"/>
        </w:rPr>
      </w:pPr>
      <w:bookmarkStart w:id="31" w:name="_Toc223694812"/>
      <w:r w:rsidRPr="002D71A4">
        <w:rPr>
          <w:rFonts w:asciiTheme="minorHAnsi" w:hAnsiTheme="minorHAnsi" w:cstheme="minorHAnsi"/>
          <w:sz w:val="22"/>
          <w:szCs w:val="22"/>
        </w:rPr>
        <w:t>Titles of Works</w:t>
      </w:r>
      <w:bookmarkEnd w:id="31"/>
    </w:p>
    <w:p w14:paraId="191E8BC0"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In Georgian subtitling practice, titles of books, films, albums, artworks, TV shows, etc. should be marked using Georgian quotation marks („…“), not italics.</w:t>
      </w:r>
    </w:p>
    <w:p w14:paraId="43E40C15" w14:textId="77777777" w:rsidR="00406B29" w:rsidRPr="00092EAA" w:rsidRDefault="00406B29" w:rsidP="00FF3B18">
      <w:pPr>
        <w:spacing w:line="360" w:lineRule="auto"/>
        <w:ind w:left="2880" w:hanging="16"/>
        <w:rPr>
          <w:rFonts w:asciiTheme="minorHAnsi" w:hAnsiTheme="minorHAnsi" w:cstheme="minorHAnsi"/>
          <w:sz w:val="22"/>
          <w:szCs w:val="22"/>
        </w:rPr>
      </w:pPr>
      <w:r w:rsidRPr="00092EAA">
        <w:rPr>
          <w:rFonts w:asciiTheme="minorHAnsi" w:hAnsiTheme="minorHAnsi" w:cstheme="minorHAnsi"/>
          <w:sz w:val="22"/>
          <w:szCs w:val="22"/>
        </w:rPr>
        <w:t>Correct</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წავიკითხე</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ომი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მშვიდობა</w:t>
      </w:r>
      <w:proofErr w:type="spellEnd"/>
      <w:r w:rsidRPr="00092EAA">
        <w:rPr>
          <w:rFonts w:asciiTheme="minorHAnsi" w:hAnsiTheme="minorHAnsi" w:cstheme="minorHAnsi"/>
          <w:sz w:val="22"/>
          <w:szCs w:val="22"/>
        </w:rPr>
        <w:t>“.</w:t>
      </w:r>
    </w:p>
    <w:p w14:paraId="1EB05879"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titles unless specifically required by platform formatting standards.</w:t>
      </w:r>
    </w:p>
    <w:p w14:paraId="7D5B6A76" w14:textId="5B4D64D3" w:rsidR="00406B29" w:rsidRPr="002D71A4" w:rsidRDefault="00406B29" w:rsidP="000B76D3">
      <w:pPr>
        <w:pStyle w:val="ListParagraph"/>
        <w:numPr>
          <w:ilvl w:val="0"/>
          <w:numId w:val="24"/>
        </w:numPr>
        <w:spacing w:line="360" w:lineRule="auto"/>
        <w:ind w:left="1890"/>
        <w:outlineLvl w:val="2"/>
        <w:rPr>
          <w:rFonts w:asciiTheme="minorHAnsi" w:hAnsiTheme="minorHAnsi" w:cstheme="minorHAnsi"/>
          <w:b/>
          <w:bCs/>
          <w:sz w:val="22"/>
          <w:szCs w:val="22"/>
        </w:rPr>
      </w:pPr>
      <w:bookmarkStart w:id="32" w:name="_Toc223694813"/>
      <w:r w:rsidRPr="002D71A4">
        <w:rPr>
          <w:rFonts w:asciiTheme="minorHAnsi" w:hAnsiTheme="minorHAnsi" w:cstheme="minorHAnsi"/>
          <w:sz w:val="22"/>
          <w:szCs w:val="22"/>
        </w:rPr>
        <w:t>Ship Names / Vehicle Names</w:t>
      </w:r>
      <w:bookmarkEnd w:id="32"/>
    </w:p>
    <w:p w14:paraId="37103CE9"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names of ships, spacecraft, aircraft, submarines, etc.</w:t>
      </w:r>
    </w:p>
    <w:p w14:paraId="04FD7CDB"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Use standard capitalization and/or quotation marks where appropriate.</w:t>
      </w:r>
    </w:p>
    <w:p w14:paraId="0BAB989B" w14:textId="0F171F67" w:rsidR="00406B29" w:rsidRPr="00092EAA" w:rsidRDefault="00406B29" w:rsidP="003E0A6B">
      <w:pPr>
        <w:spacing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გემი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ტიტანიკი</w:t>
      </w:r>
      <w:proofErr w:type="spellEnd"/>
      <w:r w:rsidRPr="00092EAA">
        <w:rPr>
          <w:rFonts w:asciiTheme="minorHAnsi" w:hAnsiTheme="minorHAnsi" w:cstheme="minorHAnsi"/>
          <w:sz w:val="22"/>
          <w:szCs w:val="22"/>
        </w:rPr>
        <w:t>“</w:t>
      </w:r>
    </w:p>
    <w:p w14:paraId="0E1BD8E7" w14:textId="43F73FB7" w:rsidR="00406B29" w:rsidRPr="002D71A4" w:rsidRDefault="00406B29" w:rsidP="000B76D3">
      <w:pPr>
        <w:pStyle w:val="ListParagraph"/>
        <w:numPr>
          <w:ilvl w:val="0"/>
          <w:numId w:val="24"/>
        </w:numPr>
        <w:spacing w:line="360" w:lineRule="auto"/>
        <w:ind w:left="1890"/>
        <w:outlineLvl w:val="2"/>
        <w:rPr>
          <w:rFonts w:asciiTheme="minorHAnsi" w:hAnsiTheme="minorHAnsi" w:cstheme="minorHAnsi"/>
          <w:b/>
          <w:bCs/>
          <w:sz w:val="22"/>
          <w:szCs w:val="22"/>
        </w:rPr>
      </w:pPr>
      <w:bookmarkStart w:id="33" w:name="_Toc223694814"/>
      <w:r w:rsidRPr="002D71A4">
        <w:rPr>
          <w:rFonts w:asciiTheme="minorHAnsi" w:hAnsiTheme="minorHAnsi" w:cstheme="minorHAnsi"/>
          <w:sz w:val="22"/>
          <w:szCs w:val="22"/>
        </w:rPr>
        <w:t>Foreign Words and Phrases</w:t>
      </w:r>
      <w:bookmarkEnd w:id="33"/>
    </w:p>
    <w:p w14:paraId="5D5CBD41"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unfamiliar foreign words.</w:t>
      </w:r>
    </w:p>
    <w:p w14:paraId="49D54E50"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foreign terminology accepted as standard usage in a particular field.</w:t>
      </w:r>
    </w:p>
    <w:p w14:paraId="172A3BE4"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italicize foreign elements in locale names.</w:t>
      </w:r>
    </w:p>
    <w:p w14:paraId="4A4851B9" w14:textId="25A7865E" w:rsidR="00406B29" w:rsidRPr="002D71A4" w:rsidRDefault="00406B29" w:rsidP="000B76D3">
      <w:pPr>
        <w:pStyle w:val="ListParagraph"/>
        <w:numPr>
          <w:ilvl w:val="0"/>
          <w:numId w:val="24"/>
        </w:numPr>
        <w:spacing w:line="360" w:lineRule="auto"/>
        <w:ind w:left="1890"/>
        <w:outlineLvl w:val="2"/>
        <w:rPr>
          <w:rFonts w:asciiTheme="minorHAnsi" w:hAnsiTheme="minorHAnsi" w:cstheme="minorHAnsi"/>
          <w:sz w:val="22"/>
          <w:szCs w:val="22"/>
        </w:rPr>
      </w:pPr>
      <w:bookmarkStart w:id="34" w:name="_Toc223694815"/>
      <w:r w:rsidRPr="002D71A4">
        <w:rPr>
          <w:rFonts w:asciiTheme="minorHAnsi" w:hAnsiTheme="minorHAnsi" w:cstheme="minorHAnsi"/>
          <w:sz w:val="22"/>
          <w:szCs w:val="22"/>
        </w:rPr>
        <w:t>Specialized Content with Frequent Foreign Terminology</w:t>
      </w:r>
      <w:bookmarkEnd w:id="34"/>
    </w:p>
    <w:p w14:paraId="53741360" w14:textId="777777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In cooking shows, competitions, technical programs, or other specialized formats, italics should not be used merely to highlight foreign terminology.</w:t>
      </w:r>
    </w:p>
    <w:p w14:paraId="27183CAB" w14:textId="4E85E0C9" w:rsidR="00406B29" w:rsidRPr="002D71A4" w:rsidRDefault="00406B29" w:rsidP="000B76D3">
      <w:pPr>
        <w:pStyle w:val="ListParagraph"/>
        <w:numPr>
          <w:ilvl w:val="0"/>
          <w:numId w:val="24"/>
        </w:numPr>
        <w:spacing w:line="360" w:lineRule="auto"/>
        <w:ind w:left="1890"/>
        <w:outlineLvl w:val="2"/>
        <w:rPr>
          <w:rFonts w:asciiTheme="minorHAnsi" w:hAnsiTheme="minorHAnsi" w:cstheme="minorHAnsi"/>
          <w:b/>
          <w:bCs/>
          <w:sz w:val="22"/>
          <w:szCs w:val="22"/>
        </w:rPr>
      </w:pPr>
      <w:bookmarkStart w:id="35" w:name="_Toc223694816"/>
      <w:r w:rsidRPr="002D71A4">
        <w:rPr>
          <w:rFonts w:asciiTheme="minorHAnsi" w:hAnsiTheme="minorHAnsi" w:cstheme="minorHAnsi"/>
          <w:sz w:val="22"/>
          <w:szCs w:val="22"/>
        </w:rPr>
        <w:t>For Emphasis</w:t>
      </w:r>
      <w:bookmarkEnd w:id="35"/>
    </w:p>
    <w:p w14:paraId="04477027" w14:textId="6DBC2D77" w:rsidR="00406B29" w:rsidRPr="00092EAA" w:rsidRDefault="00406B29" w:rsidP="00FF3B18">
      <w:pPr>
        <w:spacing w:line="360" w:lineRule="auto"/>
        <w:ind w:left="1890"/>
        <w:rPr>
          <w:rFonts w:asciiTheme="minorHAnsi" w:hAnsiTheme="minorHAnsi" w:cstheme="minorHAnsi"/>
          <w:sz w:val="22"/>
          <w:szCs w:val="22"/>
        </w:rPr>
      </w:pPr>
      <w:r w:rsidRPr="00092EAA">
        <w:rPr>
          <w:rFonts w:asciiTheme="minorHAnsi" w:hAnsiTheme="minorHAnsi" w:cstheme="minorHAnsi"/>
          <w:sz w:val="22"/>
          <w:szCs w:val="22"/>
        </w:rPr>
        <w:t>Italics must not be used for emphasis.</w:t>
      </w:r>
      <w:r w:rsidR="00C24568">
        <w:rPr>
          <w:rFonts w:asciiTheme="minorHAnsi" w:hAnsiTheme="minorHAnsi" w:cstheme="minorHAnsi"/>
          <w:sz w:val="22"/>
          <w:szCs w:val="22"/>
        </w:rPr>
        <w:t xml:space="preserve"> </w:t>
      </w:r>
      <w:r w:rsidRPr="00092EAA">
        <w:rPr>
          <w:rFonts w:asciiTheme="minorHAnsi" w:hAnsiTheme="minorHAnsi" w:cstheme="minorHAnsi"/>
          <w:sz w:val="22"/>
          <w:szCs w:val="22"/>
        </w:rPr>
        <w:t>In Georgian subtitling, emphasis should be conveyed lexically or through punctuation, not typography.</w:t>
      </w:r>
    </w:p>
    <w:p w14:paraId="5B003DF9" w14:textId="2D5A27B0" w:rsidR="00406B29" w:rsidRPr="00391C3F" w:rsidRDefault="00406B29" w:rsidP="008462DD">
      <w:pPr>
        <w:pStyle w:val="ListParagraph"/>
        <w:numPr>
          <w:ilvl w:val="1"/>
          <w:numId w:val="2"/>
        </w:numPr>
        <w:spacing w:line="360" w:lineRule="auto"/>
        <w:ind w:left="1170" w:hanging="540"/>
        <w:rPr>
          <w:rFonts w:asciiTheme="minorHAnsi" w:hAnsiTheme="minorHAnsi" w:cstheme="minorHAnsi"/>
          <w:b/>
          <w:sz w:val="22"/>
          <w:szCs w:val="22"/>
        </w:rPr>
      </w:pPr>
      <w:r w:rsidRPr="00391C3F">
        <w:rPr>
          <w:rFonts w:asciiTheme="minorHAnsi" w:hAnsiTheme="minorHAnsi" w:cstheme="minorHAnsi"/>
          <w:b/>
          <w:sz w:val="22"/>
          <w:szCs w:val="22"/>
        </w:rPr>
        <w:t>General Principle for Georgian</w:t>
      </w:r>
    </w:p>
    <w:p w14:paraId="33567145" w14:textId="77777777" w:rsidR="00406B29" w:rsidRPr="00092EAA" w:rsidRDefault="00406B29" w:rsidP="00391C3F">
      <w:pPr>
        <w:spacing w:line="360" w:lineRule="auto"/>
        <w:ind w:left="1170"/>
        <w:rPr>
          <w:rFonts w:asciiTheme="minorHAnsi" w:hAnsiTheme="minorHAnsi" w:cstheme="minorHAnsi"/>
          <w:sz w:val="22"/>
          <w:szCs w:val="22"/>
        </w:rPr>
      </w:pPr>
      <w:r w:rsidRPr="00092EAA">
        <w:rPr>
          <w:rFonts w:asciiTheme="minorHAnsi" w:hAnsiTheme="minorHAnsi" w:cstheme="minorHAnsi"/>
          <w:sz w:val="22"/>
          <w:szCs w:val="22"/>
        </w:rPr>
        <w:t>Georgian typographic tradition relies more heavily on:</w:t>
      </w:r>
    </w:p>
    <w:p w14:paraId="1644288E" w14:textId="77777777" w:rsidR="00406B29" w:rsidRPr="00092EAA" w:rsidRDefault="00406B29" w:rsidP="00391C3F">
      <w:pPr>
        <w:spacing w:line="360" w:lineRule="auto"/>
        <w:ind w:left="1530"/>
        <w:rPr>
          <w:rFonts w:asciiTheme="minorHAnsi" w:hAnsiTheme="minorHAnsi" w:cstheme="minorHAnsi"/>
          <w:sz w:val="22"/>
          <w:szCs w:val="22"/>
        </w:rPr>
      </w:pPr>
      <w:r w:rsidRPr="00092EAA">
        <w:rPr>
          <w:rFonts w:asciiTheme="minorHAnsi" w:hAnsiTheme="minorHAnsi" w:cstheme="minorHAnsi"/>
          <w:sz w:val="22"/>
          <w:szCs w:val="22"/>
        </w:rPr>
        <w:t>Quotation marks („…“)</w:t>
      </w:r>
    </w:p>
    <w:p w14:paraId="4FD483CF" w14:textId="77777777" w:rsidR="00406B29" w:rsidRPr="00092EAA" w:rsidRDefault="00406B29" w:rsidP="00391C3F">
      <w:pPr>
        <w:spacing w:line="360" w:lineRule="auto"/>
        <w:ind w:left="1530"/>
        <w:rPr>
          <w:rFonts w:asciiTheme="minorHAnsi" w:hAnsiTheme="minorHAnsi" w:cstheme="minorHAnsi"/>
          <w:sz w:val="22"/>
          <w:szCs w:val="22"/>
        </w:rPr>
      </w:pPr>
      <w:r w:rsidRPr="00092EAA">
        <w:rPr>
          <w:rFonts w:asciiTheme="minorHAnsi" w:hAnsiTheme="minorHAnsi" w:cstheme="minorHAnsi"/>
          <w:sz w:val="22"/>
          <w:szCs w:val="22"/>
        </w:rPr>
        <w:t>Lexical emphasis</w:t>
      </w:r>
    </w:p>
    <w:p w14:paraId="26D18D31" w14:textId="77777777" w:rsidR="00406B29" w:rsidRPr="00092EAA" w:rsidRDefault="00406B29" w:rsidP="00391C3F">
      <w:pPr>
        <w:spacing w:line="360" w:lineRule="auto"/>
        <w:ind w:left="1530"/>
        <w:rPr>
          <w:rFonts w:asciiTheme="minorHAnsi" w:hAnsiTheme="minorHAnsi" w:cstheme="minorHAnsi"/>
          <w:sz w:val="22"/>
          <w:szCs w:val="22"/>
        </w:rPr>
      </w:pPr>
      <w:r w:rsidRPr="00092EAA">
        <w:rPr>
          <w:rFonts w:asciiTheme="minorHAnsi" w:hAnsiTheme="minorHAnsi" w:cstheme="minorHAnsi"/>
          <w:sz w:val="22"/>
          <w:szCs w:val="22"/>
        </w:rPr>
        <w:t>Punctuation</w:t>
      </w:r>
    </w:p>
    <w:p w14:paraId="50226758" w14:textId="77777777" w:rsidR="00406B29" w:rsidRPr="00092EAA" w:rsidRDefault="00406B29" w:rsidP="00391C3F">
      <w:pPr>
        <w:spacing w:line="360" w:lineRule="auto"/>
        <w:ind w:left="1170"/>
        <w:rPr>
          <w:rFonts w:asciiTheme="minorHAnsi" w:hAnsiTheme="minorHAnsi" w:cstheme="minorHAnsi"/>
          <w:sz w:val="22"/>
          <w:szCs w:val="22"/>
        </w:rPr>
      </w:pPr>
      <w:r w:rsidRPr="00092EAA">
        <w:rPr>
          <w:rFonts w:asciiTheme="minorHAnsi" w:hAnsiTheme="minorHAnsi" w:cstheme="minorHAnsi"/>
          <w:sz w:val="22"/>
          <w:szCs w:val="22"/>
        </w:rPr>
        <w:t>It does not rely on italics for structural or stylistic marking to the same extent as English.</w:t>
      </w:r>
    </w:p>
    <w:p w14:paraId="52E36CF1" w14:textId="77777777" w:rsidR="00406B29" w:rsidRPr="00092EAA" w:rsidRDefault="00406B29" w:rsidP="00391C3F">
      <w:pPr>
        <w:spacing w:line="360" w:lineRule="auto"/>
        <w:ind w:left="1170"/>
        <w:rPr>
          <w:rFonts w:asciiTheme="minorHAnsi" w:hAnsiTheme="minorHAnsi" w:cstheme="minorHAnsi"/>
          <w:sz w:val="22"/>
          <w:szCs w:val="22"/>
        </w:rPr>
      </w:pPr>
      <w:r w:rsidRPr="00092EAA">
        <w:rPr>
          <w:rFonts w:asciiTheme="minorHAnsi" w:hAnsiTheme="minorHAnsi" w:cstheme="minorHAnsi"/>
          <w:sz w:val="22"/>
          <w:szCs w:val="22"/>
        </w:rPr>
        <w:t>Therefore:</w:t>
      </w:r>
    </w:p>
    <w:p w14:paraId="79D72872" w14:textId="77777777" w:rsidR="00406B29" w:rsidRPr="00092EAA" w:rsidRDefault="00406B29" w:rsidP="00391C3F">
      <w:pPr>
        <w:spacing w:line="360" w:lineRule="auto"/>
        <w:ind w:left="1530"/>
        <w:rPr>
          <w:rFonts w:asciiTheme="minorHAnsi" w:hAnsiTheme="minorHAnsi" w:cstheme="minorHAnsi"/>
          <w:sz w:val="22"/>
          <w:szCs w:val="22"/>
        </w:rPr>
      </w:pPr>
      <w:r w:rsidRPr="00092EAA">
        <w:rPr>
          <w:rFonts w:asciiTheme="minorHAnsi" w:hAnsiTheme="minorHAnsi" w:cstheme="minorHAnsi"/>
          <w:sz w:val="22"/>
          <w:szCs w:val="22"/>
        </w:rPr>
        <w:lastRenderedPageBreak/>
        <w:t>Use italics only when functionally required.</w:t>
      </w:r>
    </w:p>
    <w:p w14:paraId="4E37A7E2" w14:textId="77777777" w:rsidR="00406B29" w:rsidRDefault="00406B29" w:rsidP="00391C3F">
      <w:pPr>
        <w:spacing w:line="360" w:lineRule="auto"/>
        <w:ind w:left="1530"/>
        <w:rPr>
          <w:rFonts w:asciiTheme="minorHAnsi" w:hAnsiTheme="minorHAnsi" w:cstheme="minorHAnsi"/>
          <w:sz w:val="22"/>
          <w:szCs w:val="22"/>
        </w:rPr>
      </w:pPr>
      <w:r w:rsidRPr="00092EAA">
        <w:rPr>
          <w:rFonts w:asciiTheme="minorHAnsi" w:hAnsiTheme="minorHAnsi" w:cstheme="minorHAnsi"/>
          <w:sz w:val="22"/>
          <w:szCs w:val="22"/>
        </w:rPr>
        <w:t>Avoid overuse.</w:t>
      </w:r>
    </w:p>
    <w:p w14:paraId="6AD506BE" w14:textId="77777777" w:rsidR="00391C3F" w:rsidRPr="00092EAA" w:rsidRDefault="00391C3F" w:rsidP="00391C3F">
      <w:pPr>
        <w:spacing w:line="360" w:lineRule="auto"/>
        <w:ind w:left="1530"/>
        <w:rPr>
          <w:rFonts w:asciiTheme="minorHAnsi" w:hAnsiTheme="minorHAnsi" w:cstheme="minorHAnsi"/>
          <w:sz w:val="22"/>
          <w:szCs w:val="22"/>
        </w:rPr>
      </w:pPr>
    </w:p>
    <w:p w14:paraId="4830565A" w14:textId="3922C67E" w:rsidR="00794266" w:rsidRPr="00B1300D" w:rsidRDefault="00DE4759" w:rsidP="008462DD">
      <w:pPr>
        <w:pStyle w:val="Heading1"/>
        <w:numPr>
          <w:ilvl w:val="0"/>
          <w:numId w:val="2"/>
        </w:numPr>
        <w:spacing w:after="0" w:line="360" w:lineRule="auto"/>
        <w:rPr>
          <w:rFonts w:asciiTheme="minorHAnsi" w:hAnsiTheme="minorHAnsi" w:cstheme="minorHAnsi"/>
        </w:rPr>
      </w:pPr>
      <w:bookmarkStart w:id="36" w:name="_Toc223694943"/>
      <w:r>
        <w:rPr>
          <w:rFonts w:asciiTheme="minorHAnsi" w:hAnsiTheme="minorHAnsi" w:cstheme="minorHAnsi"/>
        </w:rPr>
        <w:t xml:space="preserve"> </w:t>
      </w:r>
      <w:r w:rsidR="00794266" w:rsidRPr="00B1300D">
        <w:rPr>
          <w:rFonts w:asciiTheme="minorHAnsi" w:hAnsiTheme="minorHAnsi" w:cstheme="minorHAnsi"/>
        </w:rPr>
        <w:t>Repetitions</w:t>
      </w:r>
      <w:bookmarkEnd w:id="36"/>
    </w:p>
    <w:p w14:paraId="016D9EF4" w14:textId="7C7A89E4" w:rsidR="0061473F" w:rsidRPr="00FC09DC" w:rsidRDefault="0061473F" w:rsidP="008462DD">
      <w:pPr>
        <w:pStyle w:val="ListParagraph"/>
        <w:numPr>
          <w:ilvl w:val="1"/>
          <w:numId w:val="2"/>
        </w:numPr>
        <w:spacing w:line="360" w:lineRule="auto"/>
        <w:ind w:left="1170" w:hanging="540"/>
        <w:rPr>
          <w:rFonts w:asciiTheme="minorHAnsi" w:hAnsiTheme="minorHAnsi" w:cstheme="minorHAnsi"/>
          <w:bCs/>
          <w:sz w:val="22"/>
          <w:szCs w:val="22"/>
        </w:rPr>
      </w:pPr>
      <w:r w:rsidRPr="00FC09DC">
        <w:rPr>
          <w:rFonts w:asciiTheme="minorHAnsi" w:hAnsiTheme="minorHAnsi" w:cstheme="minorHAnsi"/>
          <w:bCs/>
          <w:sz w:val="22"/>
          <w:szCs w:val="22"/>
        </w:rPr>
        <w:t>If a word or phrase is repeated multiple times in succession by the same speaker, time the subtitle to the audio, but translate the repetition only once.</w:t>
      </w:r>
      <w:r w:rsidR="00883D1E" w:rsidRPr="00FC09DC">
        <w:rPr>
          <w:rFonts w:asciiTheme="minorHAnsi" w:hAnsiTheme="minorHAnsi" w:cstheme="minorHAnsi"/>
          <w:noProof/>
          <w:sz w:val="22"/>
          <w:szCs w:val="22"/>
          <w14:ligatures w14:val="standardContextual"/>
        </w:rPr>
        <w:t xml:space="preserve"> </w:t>
      </w:r>
    </w:p>
    <w:p w14:paraId="6577AB77" w14:textId="77777777" w:rsidR="00505197" w:rsidRPr="00092EAA" w:rsidRDefault="00794266" w:rsidP="00B55BB7">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არა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არა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არა</w:t>
      </w:r>
      <w:proofErr w:type="spellEnd"/>
      <w:r w:rsidRPr="00092EAA">
        <w:rPr>
          <w:rFonts w:asciiTheme="minorHAnsi" w:hAnsiTheme="minorHAnsi" w:cstheme="minorHAnsi"/>
          <w:sz w:val="22"/>
          <w:szCs w:val="22"/>
        </w:rPr>
        <w:t xml:space="preserve">! → </w:t>
      </w:r>
      <w:proofErr w:type="spellStart"/>
      <w:proofErr w:type="gramStart"/>
      <w:r w:rsidRPr="00092EAA">
        <w:rPr>
          <w:rFonts w:asciiTheme="minorHAnsi" w:hAnsiTheme="minorHAnsi" w:cstheme="minorHAnsi"/>
          <w:sz w:val="22"/>
          <w:szCs w:val="22"/>
        </w:rPr>
        <w:t>არა</w:t>
      </w:r>
      <w:proofErr w:type="spellEnd"/>
      <w:proofErr w:type="gramEnd"/>
      <w:r w:rsidRPr="00092EAA">
        <w:rPr>
          <w:rFonts w:asciiTheme="minorHAnsi" w:hAnsiTheme="minorHAnsi" w:cstheme="minorHAnsi"/>
          <w:sz w:val="22"/>
          <w:szCs w:val="22"/>
        </w:rPr>
        <w:t>!</w:t>
      </w:r>
    </w:p>
    <w:p w14:paraId="2A3A6E0D" w14:textId="0274DC5E" w:rsidR="00794266" w:rsidRPr="00092EAA" w:rsidRDefault="00794266" w:rsidP="008462DD">
      <w:pPr>
        <w:pStyle w:val="Heading2"/>
        <w:numPr>
          <w:ilvl w:val="1"/>
          <w:numId w:val="2"/>
        </w:numPr>
        <w:spacing w:after="0" w:line="360" w:lineRule="auto"/>
        <w:ind w:left="1170" w:hanging="540"/>
        <w:rPr>
          <w:rFonts w:asciiTheme="minorHAnsi" w:eastAsia="Times New Roman" w:hAnsiTheme="minorHAnsi" w:cstheme="minorHAnsi"/>
          <w:b w:val="0"/>
          <w:bCs/>
          <w:color w:val="auto"/>
          <w:kern w:val="0"/>
          <w:sz w:val="22"/>
          <w:szCs w:val="22"/>
          <w14:ligatures w14:val="none"/>
        </w:rPr>
      </w:pPr>
      <w:bookmarkStart w:id="37" w:name="_Toc223694818"/>
      <w:r w:rsidRPr="00092EAA">
        <w:rPr>
          <w:rFonts w:asciiTheme="minorHAnsi" w:eastAsia="Times New Roman" w:hAnsiTheme="minorHAnsi" w:cstheme="minorHAnsi"/>
          <w:b w:val="0"/>
          <w:bCs/>
          <w:color w:val="auto"/>
          <w:kern w:val="0"/>
          <w:sz w:val="22"/>
          <w:szCs w:val="22"/>
          <w14:ligatures w14:val="none"/>
        </w:rPr>
        <w:t>This rule may be disregarded if repetition serves:</w:t>
      </w:r>
      <w:bookmarkEnd w:id="37"/>
    </w:p>
    <w:p w14:paraId="1E9CB11B" w14:textId="77777777" w:rsidR="00794266" w:rsidRPr="00092EAA" w:rsidRDefault="00794266" w:rsidP="005F5728">
      <w:pPr>
        <w:pStyle w:val="NormalWeb"/>
        <w:spacing w:before="0" w:beforeAutospacing="0" w:after="0" w:afterAutospacing="0" w:line="360" w:lineRule="auto"/>
        <w:ind w:left="1530"/>
        <w:rPr>
          <w:rFonts w:asciiTheme="minorHAnsi" w:hAnsiTheme="minorHAnsi" w:cstheme="minorHAnsi"/>
          <w:sz w:val="22"/>
          <w:szCs w:val="22"/>
        </w:rPr>
      </w:pPr>
      <w:r w:rsidRPr="00092EAA">
        <w:rPr>
          <w:rFonts w:asciiTheme="minorHAnsi" w:hAnsiTheme="minorHAnsi" w:cstheme="minorHAnsi"/>
          <w:sz w:val="22"/>
          <w:szCs w:val="22"/>
        </w:rPr>
        <w:t>Emphasis</w:t>
      </w:r>
    </w:p>
    <w:p w14:paraId="7C431E1D" w14:textId="77777777" w:rsidR="00794266" w:rsidRPr="00092EAA" w:rsidRDefault="00794266" w:rsidP="005F5728">
      <w:pPr>
        <w:pStyle w:val="NormalWeb"/>
        <w:spacing w:before="0" w:beforeAutospacing="0" w:after="0" w:afterAutospacing="0" w:line="360" w:lineRule="auto"/>
        <w:ind w:left="1530"/>
        <w:rPr>
          <w:rFonts w:asciiTheme="minorHAnsi" w:hAnsiTheme="minorHAnsi" w:cstheme="minorHAnsi"/>
          <w:sz w:val="22"/>
          <w:szCs w:val="22"/>
        </w:rPr>
      </w:pPr>
      <w:r w:rsidRPr="00092EAA">
        <w:rPr>
          <w:rFonts w:asciiTheme="minorHAnsi" w:hAnsiTheme="minorHAnsi" w:cstheme="minorHAnsi"/>
          <w:sz w:val="22"/>
          <w:szCs w:val="22"/>
        </w:rPr>
        <w:t>Emotional intensity</w:t>
      </w:r>
    </w:p>
    <w:p w14:paraId="35E73F6A" w14:textId="77777777" w:rsidR="00794266" w:rsidRPr="00092EAA" w:rsidRDefault="00794266" w:rsidP="005F5728">
      <w:pPr>
        <w:pStyle w:val="NormalWeb"/>
        <w:spacing w:before="0" w:beforeAutospacing="0" w:after="0" w:afterAutospacing="0" w:line="360" w:lineRule="auto"/>
        <w:ind w:left="1530"/>
        <w:rPr>
          <w:rFonts w:asciiTheme="minorHAnsi" w:hAnsiTheme="minorHAnsi" w:cstheme="minorHAnsi"/>
          <w:sz w:val="22"/>
          <w:szCs w:val="22"/>
        </w:rPr>
      </w:pPr>
      <w:r w:rsidRPr="00092EAA">
        <w:rPr>
          <w:rFonts w:asciiTheme="minorHAnsi" w:hAnsiTheme="minorHAnsi" w:cstheme="minorHAnsi"/>
          <w:sz w:val="22"/>
          <w:szCs w:val="22"/>
        </w:rPr>
        <w:t>Comedic effect</w:t>
      </w:r>
    </w:p>
    <w:p w14:paraId="0378892C" w14:textId="77777777" w:rsidR="00794266" w:rsidRPr="00092EAA" w:rsidRDefault="00794266" w:rsidP="001D14F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In such cases, preserve repetition as needed for narrative impact.</w:t>
      </w:r>
    </w:p>
    <w:p w14:paraId="3C2AEF1E" w14:textId="3018C79B" w:rsidR="00794266" w:rsidRPr="00B1300D" w:rsidRDefault="00DE4759" w:rsidP="008462DD">
      <w:pPr>
        <w:pStyle w:val="Heading1"/>
        <w:numPr>
          <w:ilvl w:val="0"/>
          <w:numId w:val="2"/>
        </w:numPr>
        <w:spacing w:after="0" w:line="360" w:lineRule="auto"/>
        <w:rPr>
          <w:rFonts w:asciiTheme="minorHAnsi" w:hAnsiTheme="minorHAnsi" w:cstheme="minorHAnsi"/>
        </w:rPr>
      </w:pPr>
      <w:bookmarkStart w:id="38" w:name="_Toc223694944"/>
      <w:r>
        <w:rPr>
          <w:rFonts w:asciiTheme="minorHAnsi" w:hAnsiTheme="minorHAnsi" w:cstheme="minorHAnsi"/>
        </w:rPr>
        <w:t xml:space="preserve"> </w:t>
      </w:r>
      <w:r w:rsidR="00794266" w:rsidRPr="00B1300D">
        <w:rPr>
          <w:rFonts w:asciiTheme="minorHAnsi" w:hAnsiTheme="minorHAnsi" w:cstheme="minorHAnsi"/>
        </w:rPr>
        <w:t>Numbers</w:t>
      </w:r>
      <w:bookmarkEnd w:id="38"/>
    </w:p>
    <w:p w14:paraId="56242452" w14:textId="6719A7E6"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Spelling of Numbers</w:t>
      </w:r>
    </w:p>
    <w:p w14:paraId="43923023" w14:textId="77777777" w:rsidR="00794266" w:rsidRPr="00092EAA" w:rsidRDefault="00794266" w:rsidP="001423A4">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Spell out numbers from 1 to 10.</w:t>
      </w:r>
    </w:p>
    <w:p w14:paraId="5A4D7A17" w14:textId="77777777" w:rsidR="00794266" w:rsidRPr="00092EAA" w:rsidRDefault="00794266" w:rsidP="008225BD">
      <w:pPr>
        <w:pStyle w:val="NormalWeb"/>
        <w:spacing w:before="0" w:beforeAutospacing="0" w:after="0" w:afterAutospacing="0" w:line="360" w:lineRule="auto"/>
        <w:ind w:left="2880" w:firstLine="22"/>
        <w:rPr>
          <w:rFonts w:asciiTheme="minorHAnsi" w:hAnsiTheme="minorHAnsi" w:cstheme="minorHAnsi"/>
          <w:sz w:val="22"/>
          <w:szCs w:val="22"/>
        </w:rPr>
      </w:pPr>
      <w:r w:rsidRPr="00092EAA">
        <w:rPr>
          <w:rFonts w:asciiTheme="minorHAnsi" w:hAnsiTheme="minorHAnsi" w:cstheme="minorHAnsi"/>
          <w:sz w:val="22"/>
          <w:szCs w:val="22"/>
        </w:rPr>
        <w:t>Examples</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ერთი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ორი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სამი</w:t>
      </w:r>
      <w:proofErr w:type="spellEnd"/>
      <w:r w:rsidRPr="00092EAA">
        <w:rPr>
          <w:rFonts w:asciiTheme="minorHAnsi" w:hAnsiTheme="minorHAnsi" w:cstheme="minorHAnsi"/>
          <w:sz w:val="22"/>
          <w:szCs w:val="22"/>
        </w:rPr>
        <w:t xml:space="preserve"> … </w:t>
      </w:r>
      <w:proofErr w:type="spellStart"/>
      <w:r w:rsidRPr="00092EAA">
        <w:rPr>
          <w:rFonts w:asciiTheme="minorHAnsi" w:hAnsiTheme="minorHAnsi" w:cstheme="minorHAnsi"/>
          <w:sz w:val="22"/>
          <w:szCs w:val="22"/>
        </w:rPr>
        <w:t>ათი</w:t>
      </w:r>
      <w:proofErr w:type="spellEnd"/>
    </w:p>
    <w:p w14:paraId="6951BA37" w14:textId="16E84131"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Numerals</w:t>
      </w:r>
    </w:p>
    <w:p w14:paraId="7F61C577" w14:textId="77777777" w:rsidR="00794266" w:rsidRPr="00092EAA" w:rsidRDefault="00794266" w:rsidP="0025189E">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Use Arabic numerals for numbers 11 and above.</w:t>
      </w:r>
    </w:p>
    <w:p w14:paraId="350F8E7D" w14:textId="0593E2E5" w:rsidR="00794266" w:rsidRPr="00092EAA" w:rsidRDefault="00794266" w:rsidP="00A323AA">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Examples</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t>17, 18, 245</w:t>
      </w:r>
    </w:p>
    <w:p w14:paraId="30DA1765" w14:textId="2A31E5B7"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Thousands Separator</w:t>
      </w:r>
    </w:p>
    <w:p w14:paraId="39C04A32" w14:textId="77777777" w:rsidR="00794266" w:rsidRPr="00092EAA" w:rsidRDefault="00794266" w:rsidP="00A323AA">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Use a space as the thousands separator (Georgian standard).</w:t>
      </w:r>
    </w:p>
    <w:p w14:paraId="20EB251A" w14:textId="77777777" w:rsidR="00794266" w:rsidRPr="00092EAA" w:rsidRDefault="00794266" w:rsidP="00A323AA">
      <w:pPr>
        <w:pStyle w:val="NormalWeb"/>
        <w:spacing w:before="0" w:beforeAutospacing="0" w:after="0" w:afterAutospacing="0" w:line="360" w:lineRule="auto"/>
        <w:ind w:left="2880" w:hanging="16"/>
        <w:rPr>
          <w:rFonts w:asciiTheme="minorHAnsi" w:hAnsiTheme="minorHAnsi" w:cstheme="minorHAnsi"/>
          <w:sz w:val="22"/>
          <w:szCs w:val="22"/>
        </w:rPr>
      </w:pPr>
      <w:r w:rsidRPr="00092EAA">
        <w:rPr>
          <w:rFonts w:asciiTheme="minorHAnsi" w:hAnsiTheme="minorHAnsi" w:cstheme="minorHAnsi"/>
          <w:sz w:val="22"/>
          <w:szCs w:val="22"/>
        </w:rPr>
        <w:t>Correct</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t>10 000</w:t>
      </w:r>
      <w:r w:rsidRPr="00092EAA">
        <w:rPr>
          <w:rFonts w:asciiTheme="minorHAnsi" w:hAnsiTheme="minorHAnsi" w:cstheme="minorHAnsi"/>
          <w:sz w:val="22"/>
          <w:szCs w:val="22"/>
        </w:rPr>
        <w:br/>
        <w:t>250 000</w:t>
      </w:r>
    </w:p>
    <w:p w14:paraId="75596D29" w14:textId="559E954F" w:rsidR="00794266" w:rsidRPr="00092EAA" w:rsidRDefault="00794266" w:rsidP="00A323AA">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 xml:space="preserve">Do NOT use a period as a </w:t>
      </w:r>
      <w:proofErr w:type="spellStart"/>
      <w:r w:rsidRPr="00092EAA">
        <w:rPr>
          <w:rFonts w:asciiTheme="minorHAnsi" w:hAnsiTheme="minorHAnsi" w:cstheme="minorHAnsi"/>
          <w:sz w:val="22"/>
          <w:szCs w:val="22"/>
        </w:rPr>
        <w:t>thousands</w:t>
      </w:r>
      <w:proofErr w:type="spellEnd"/>
      <w:r w:rsidRPr="00092EAA">
        <w:rPr>
          <w:rFonts w:asciiTheme="minorHAnsi" w:hAnsiTheme="minorHAnsi" w:cstheme="minorHAnsi"/>
          <w:sz w:val="22"/>
          <w:szCs w:val="22"/>
        </w:rPr>
        <w:t xml:space="preserve"> separator.</w:t>
      </w:r>
    </w:p>
    <w:p w14:paraId="02BDBD0D" w14:textId="02C3A899"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Decimal Separator</w:t>
      </w:r>
    </w:p>
    <w:p w14:paraId="440A58A4" w14:textId="77777777" w:rsidR="00794266" w:rsidRPr="00092EAA" w:rsidRDefault="00794266" w:rsidP="0072672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Use a comma as the decimal separator.</w:t>
      </w:r>
    </w:p>
    <w:p w14:paraId="5BF758E8" w14:textId="77777777" w:rsidR="00794266" w:rsidRPr="00092EAA" w:rsidRDefault="00794266" w:rsidP="00726728">
      <w:pPr>
        <w:pStyle w:val="NormalWeb"/>
        <w:spacing w:before="0" w:beforeAutospacing="0" w:after="0" w:afterAutospacing="0" w:line="360" w:lineRule="auto"/>
        <w:ind w:left="2880" w:hanging="16"/>
        <w:rPr>
          <w:rFonts w:asciiTheme="minorHAnsi" w:hAnsiTheme="minorHAnsi" w:cstheme="minorHAnsi"/>
          <w:sz w:val="22"/>
          <w:szCs w:val="22"/>
        </w:rPr>
      </w:pPr>
      <w:r w:rsidRPr="00092EAA">
        <w:rPr>
          <w:rFonts w:asciiTheme="minorHAnsi" w:hAnsiTheme="minorHAnsi" w:cstheme="minorHAnsi"/>
          <w:sz w:val="22"/>
          <w:szCs w:val="22"/>
        </w:rPr>
        <w:t>Correct</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t>1 043,89</w:t>
      </w:r>
    </w:p>
    <w:p w14:paraId="064B9172" w14:textId="7A482DE6"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lastRenderedPageBreak/>
        <w:t>Ordinal Numbers</w:t>
      </w:r>
    </w:p>
    <w:p w14:paraId="2B02A7E1" w14:textId="77777777" w:rsidR="00215954" w:rsidRDefault="00794266" w:rsidP="00215954">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Ordinals may be:</w:t>
      </w:r>
      <w:r w:rsidR="00215954">
        <w:rPr>
          <w:rFonts w:asciiTheme="minorHAnsi" w:hAnsiTheme="minorHAnsi" w:cstheme="minorHAnsi"/>
          <w:sz w:val="22"/>
          <w:szCs w:val="22"/>
        </w:rPr>
        <w:t xml:space="preserve"> </w:t>
      </w:r>
      <w:r w:rsidRPr="00092EAA">
        <w:rPr>
          <w:rFonts w:asciiTheme="minorHAnsi" w:hAnsiTheme="minorHAnsi" w:cstheme="minorHAnsi"/>
          <w:sz w:val="22"/>
          <w:szCs w:val="22"/>
        </w:rPr>
        <w:t>Written in words (preferred in dialogue), or</w:t>
      </w:r>
      <w:r w:rsidR="00215954">
        <w:rPr>
          <w:rFonts w:asciiTheme="minorHAnsi" w:hAnsiTheme="minorHAnsi" w:cstheme="minorHAnsi"/>
          <w:sz w:val="22"/>
          <w:szCs w:val="22"/>
        </w:rPr>
        <w:t xml:space="preserve"> w</w:t>
      </w:r>
      <w:r w:rsidRPr="00092EAA">
        <w:rPr>
          <w:rFonts w:asciiTheme="minorHAnsi" w:hAnsiTheme="minorHAnsi" w:cstheme="minorHAnsi"/>
          <w:sz w:val="22"/>
          <w:szCs w:val="22"/>
        </w:rPr>
        <w:t>ritten numerically with Georgian suffix when appropriate.</w:t>
      </w:r>
      <w:r w:rsidR="00215954">
        <w:rPr>
          <w:rFonts w:asciiTheme="minorHAnsi" w:hAnsiTheme="minorHAnsi" w:cstheme="minorHAnsi"/>
          <w:sz w:val="22"/>
          <w:szCs w:val="22"/>
        </w:rPr>
        <w:t xml:space="preserve"> </w:t>
      </w:r>
      <w:r w:rsidRPr="00092EAA">
        <w:rPr>
          <w:rFonts w:asciiTheme="minorHAnsi" w:hAnsiTheme="minorHAnsi" w:cstheme="minorHAnsi"/>
          <w:sz w:val="22"/>
          <w:szCs w:val="22"/>
        </w:rPr>
        <w:t>Examples:</w:t>
      </w:r>
    </w:p>
    <w:p w14:paraId="2612C22E" w14:textId="1FEF26ED" w:rsidR="00794266" w:rsidRPr="00092EAA" w:rsidRDefault="00794266" w:rsidP="00215954">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პირველი</w:t>
      </w:r>
      <w:proofErr w:type="spellEnd"/>
      <w:proofErr w:type="gramEnd"/>
      <w:r w:rsidRPr="00092EAA">
        <w:rPr>
          <w:rFonts w:asciiTheme="minorHAnsi" w:hAnsiTheme="minorHAnsi" w:cstheme="minorHAnsi"/>
          <w:sz w:val="22"/>
          <w:szCs w:val="22"/>
        </w:rPr>
        <w:br/>
        <w:t>მე-2</w:t>
      </w:r>
      <w:r w:rsidRPr="00092EAA">
        <w:rPr>
          <w:rFonts w:asciiTheme="minorHAnsi" w:hAnsiTheme="minorHAnsi" w:cstheme="minorHAnsi"/>
          <w:sz w:val="22"/>
          <w:szCs w:val="22"/>
        </w:rPr>
        <w:br/>
        <w:t>მე-10</w:t>
      </w:r>
    </w:p>
    <w:p w14:paraId="38B02572" w14:textId="77777777" w:rsidR="00794266" w:rsidRPr="00092EAA" w:rsidRDefault="00794266" w:rsidP="00215954">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Avoid Latin-style suffixes (1st, 2nd).</w:t>
      </w:r>
    </w:p>
    <w:p w14:paraId="589962E0" w14:textId="6F12295B"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Time Format</w:t>
      </w:r>
    </w:p>
    <w:p w14:paraId="4B709715" w14:textId="25BA40B5" w:rsidR="00794266" w:rsidRPr="00092EAA" w:rsidRDefault="00794266" w:rsidP="00215954">
      <w:pPr>
        <w:pStyle w:val="NormalWeb"/>
        <w:spacing w:before="0" w:beforeAutospacing="0" w:after="0" w:afterAutospacing="0" w:line="360" w:lineRule="auto"/>
        <w:ind w:left="1170" w:hanging="24"/>
        <w:rPr>
          <w:rFonts w:asciiTheme="minorHAnsi" w:hAnsiTheme="minorHAnsi" w:cstheme="minorHAnsi"/>
          <w:sz w:val="22"/>
          <w:szCs w:val="22"/>
        </w:rPr>
      </w:pPr>
      <w:r w:rsidRPr="00092EAA">
        <w:rPr>
          <w:rFonts w:asciiTheme="minorHAnsi" w:hAnsiTheme="minorHAnsi" w:cstheme="minorHAnsi"/>
          <w:sz w:val="22"/>
          <w:szCs w:val="22"/>
        </w:rPr>
        <w:t>Use the 24-hour clock in Georgian subtitles.</w:t>
      </w:r>
      <w:r w:rsidR="00215954">
        <w:rPr>
          <w:rFonts w:asciiTheme="minorHAnsi" w:hAnsiTheme="minorHAnsi" w:cstheme="minorHAnsi"/>
          <w:sz w:val="22"/>
          <w:szCs w:val="22"/>
        </w:rPr>
        <w:t xml:space="preserve"> </w:t>
      </w:r>
      <w:r w:rsidRPr="00092EAA">
        <w:rPr>
          <w:rFonts w:asciiTheme="minorHAnsi" w:hAnsiTheme="minorHAnsi" w:cstheme="minorHAnsi"/>
          <w:sz w:val="22"/>
          <w:szCs w:val="22"/>
        </w:rPr>
        <w:t>Format: HH:MM</w:t>
      </w:r>
    </w:p>
    <w:p w14:paraId="3960DBF8" w14:textId="77777777" w:rsidR="00794266" w:rsidRPr="00092EAA" w:rsidRDefault="00794266" w:rsidP="00215954">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t>20:30</w:t>
      </w:r>
    </w:p>
    <w:p w14:paraId="0E3CD7C7" w14:textId="4165A41D" w:rsidR="00215954" w:rsidRPr="00092EAA" w:rsidRDefault="00794266" w:rsidP="00D475E6">
      <w:pPr>
        <w:pStyle w:val="NormalWeb"/>
        <w:spacing w:before="0" w:beforeAutospacing="0" w:after="0" w:afterAutospacing="0" w:line="360" w:lineRule="auto"/>
        <w:ind w:left="1260"/>
        <w:rPr>
          <w:rFonts w:asciiTheme="minorHAnsi" w:hAnsiTheme="minorHAnsi" w:cstheme="minorHAnsi"/>
          <w:sz w:val="22"/>
          <w:szCs w:val="22"/>
        </w:rPr>
      </w:pPr>
      <w:r w:rsidRPr="00092EAA">
        <w:rPr>
          <w:rFonts w:asciiTheme="minorHAnsi" w:hAnsiTheme="minorHAnsi" w:cstheme="minorHAnsi"/>
          <w:sz w:val="22"/>
          <w:szCs w:val="22"/>
        </w:rPr>
        <w:t>Do not use a.m. / p.m.</w:t>
      </w:r>
    </w:p>
    <w:p w14:paraId="5932F2E8" w14:textId="41B53DFE"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Date Format</w:t>
      </w:r>
    </w:p>
    <w:p w14:paraId="3FDDC60C" w14:textId="696DF38B" w:rsidR="00794266" w:rsidRPr="00092EAA" w:rsidRDefault="00794266" w:rsidP="00215954">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Preferred format:</w:t>
      </w:r>
      <w:r w:rsidR="00215954">
        <w:rPr>
          <w:rFonts w:asciiTheme="minorHAnsi" w:hAnsiTheme="minorHAnsi" w:cstheme="minorHAnsi"/>
          <w:sz w:val="22"/>
          <w:szCs w:val="22"/>
        </w:rPr>
        <w:t xml:space="preserve"> </w:t>
      </w:r>
      <w:r w:rsidRPr="00092EAA">
        <w:rPr>
          <w:rFonts w:asciiTheme="minorHAnsi" w:hAnsiTheme="minorHAnsi" w:cstheme="minorHAnsi"/>
          <w:sz w:val="22"/>
          <w:szCs w:val="22"/>
        </w:rPr>
        <w:t>DD Month YYYY (written out)</w:t>
      </w:r>
    </w:p>
    <w:p w14:paraId="3A03903A" w14:textId="77777777" w:rsidR="00794266" w:rsidRPr="00092EAA" w:rsidRDefault="00794266" w:rsidP="00215954">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t xml:space="preserve">6 </w:t>
      </w:r>
      <w:proofErr w:type="spellStart"/>
      <w:r w:rsidRPr="00092EAA">
        <w:rPr>
          <w:rFonts w:asciiTheme="minorHAnsi" w:hAnsiTheme="minorHAnsi" w:cstheme="minorHAnsi"/>
          <w:sz w:val="22"/>
          <w:szCs w:val="22"/>
        </w:rPr>
        <w:t>მარტი</w:t>
      </w:r>
      <w:proofErr w:type="spellEnd"/>
      <w:r w:rsidRPr="00092EAA">
        <w:rPr>
          <w:rFonts w:asciiTheme="minorHAnsi" w:hAnsiTheme="minorHAnsi" w:cstheme="minorHAnsi"/>
          <w:sz w:val="22"/>
          <w:szCs w:val="22"/>
        </w:rPr>
        <w:t xml:space="preserve"> 1955</w:t>
      </w:r>
    </w:p>
    <w:p w14:paraId="35C0E10E" w14:textId="77777777" w:rsidR="00794266" w:rsidRPr="00092EAA" w:rsidRDefault="00794266" w:rsidP="00215954">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Numeric format may be used if contextually appropriate:</w:t>
      </w:r>
    </w:p>
    <w:p w14:paraId="58140FFE" w14:textId="54F124A6" w:rsidR="002F2C28" w:rsidRDefault="00794266" w:rsidP="00215954">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06.03.1955</w:t>
      </w:r>
    </w:p>
    <w:p w14:paraId="1F435DDA" w14:textId="2D55F051" w:rsidR="00794266" w:rsidRPr="002F2C28" w:rsidRDefault="00794266" w:rsidP="008462DD">
      <w:pPr>
        <w:pStyle w:val="NormalWeb"/>
        <w:numPr>
          <w:ilvl w:val="1"/>
          <w:numId w:val="2"/>
        </w:numPr>
        <w:spacing w:before="0" w:beforeAutospacing="0" w:after="0" w:afterAutospacing="0" w:line="360" w:lineRule="auto"/>
        <w:ind w:left="1170" w:hanging="540"/>
        <w:rPr>
          <w:rFonts w:asciiTheme="minorHAnsi" w:hAnsiTheme="minorHAnsi" w:cstheme="minorHAnsi"/>
          <w:sz w:val="22"/>
          <w:szCs w:val="22"/>
        </w:rPr>
      </w:pPr>
      <w:r w:rsidRPr="00092EAA">
        <w:rPr>
          <w:rFonts w:asciiTheme="minorHAnsi" w:hAnsiTheme="minorHAnsi" w:cstheme="minorHAnsi"/>
          <w:b/>
          <w:bCs/>
          <w:sz w:val="22"/>
          <w:szCs w:val="22"/>
        </w:rPr>
        <w:t>Decades</w:t>
      </w:r>
    </w:p>
    <w:p w14:paraId="64655172" w14:textId="77777777" w:rsidR="00DE4759" w:rsidRDefault="00794266" w:rsidP="00DE4759">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Express decades as:</w:t>
      </w:r>
      <w:r w:rsidR="00A217F6" w:rsidRPr="00092EAA">
        <w:rPr>
          <w:rFonts w:asciiTheme="minorHAnsi" w:hAnsiTheme="minorHAnsi" w:cstheme="minorHAnsi"/>
          <w:noProof/>
          <w:sz w:val="22"/>
          <w:szCs w:val="22"/>
          <w14:ligatures w14:val="standardContextual"/>
        </w:rPr>
        <w:t xml:space="preserve"> </w:t>
      </w:r>
      <w:r w:rsidRPr="00092EAA">
        <w:rPr>
          <w:rFonts w:asciiTheme="minorHAnsi" w:hAnsiTheme="minorHAnsi" w:cstheme="minorHAnsi"/>
          <w:sz w:val="22"/>
          <w:szCs w:val="22"/>
        </w:rPr>
        <w:t xml:space="preserve">80-იანი </w:t>
      </w:r>
      <w:proofErr w:type="spellStart"/>
      <w:r w:rsidRPr="00092EAA">
        <w:rPr>
          <w:rFonts w:asciiTheme="minorHAnsi" w:hAnsiTheme="minorHAnsi" w:cstheme="minorHAnsi"/>
          <w:sz w:val="22"/>
          <w:szCs w:val="22"/>
        </w:rPr>
        <w:t>წლები</w:t>
      </w:r>
      <w:proofErr w:type="spellEnd"/>
    </w:p>
    <w:p w14:paraId="63FFC22D" w14:textId="602772A0" w:rsidR="00794266" w:rsidRPr="00092EAA" w:rsidRDefault="00794266" w:rsidP="00DE4759">
      <w:pPr>
        <w:pStyle w:val="NormalWeb"/>
        <w:spacing w:before="0" w:beforeAutospacing="0" w:after="0" w:afterAutospacing="0" w:line="360" w:lineRule="auto"/>
        <w:ind w:left="2970"/>
        <w:rPr>
          <w:rFonts w:asciiTheme="minorHAnsi" w:hAnsiTheme="minorHAnsi" w:cstheme="minorHAnsi"/>
          <w:sz w:val="22"/>
          <w:szCs w:val="22"/>
        </w:rPr>
      </w:pPr>
      <w:r w:rsidRPr="00092EAA">
        <w:rPr>
          <w:rFonts w:asciiTheme="minorHAnsi" w:hAnsiTheme="minorHAnsi" w:cstheme="minorHAnsi"/>
          <w:sz w:val="22"/>
          <w:szCs w:val="22"/>
        </w:rPr>
        <w:t xml:space="preserve">1990-იანი </w:t>
      </w:r>
      <w:proofErr w:type="spellStart"/>
      <w:r w:rsidRPr="00092EAA">
        <w:rPr>
          <w:rFonts w:asciiTheme="minorHAnsi" w:hAnsiTheme="minorHAnsi" w:cstheme="minorHAnsi"/>
          <w:sz w:val="22"/>
          <w:szCs w:val="22"/>
        </w:rPr>
        <w:t>წლები</w:t>
      </w:r>
      <w:proofErr w:type="spellEnd"/>
    </w:p>
    <w:p w14:paraId="713B2588" w14:textId="74C1C1D1" w:rsidR="00794266" w:rsidRPr="00092EAA" w:rsidRDefault="00794266" w:rsidP="00145AD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Avoid apostrophe constructions.</w:t>
      </w:r>
    </w:p>
    <w:p w14:paraId="051BD71C" w14:textId="3C683DE0" w:rsidR="00794266" w:rsidRPr="002F2C28" w:rsidRDefault="00794266" w:rsidP="008462DD">
      <w:pPr>
        <w:pStyle w:val="ListParagraph"/>
        <w:numPr>
          <w:ilvl w:val="1"/>
          <w:numId w:val="2"/>
        </w:numPr>
        <w:spacing w:line="360" w:lineRule="auto"/>
        <w:ind w:left="1170" w:hanging="540"/>
        <w:rPr>
          <w:rFonts w:asciiTheme="minorHAnsi" w:hAnsiTheme="minorHAnsi" w:cstheme="minorHAnsi"/>
          <w:b/>
          <w:bCs/>
          <w:sz w:val="22"/>
          <w:szCs w:val="22"/>
        </w:rPr>
      </w:pPr>
      <w:r w:rsidRPr="002F2C28">
        <w:rPr>
          <w:rFonts w:asciiTheme="minorHAnsi" w:hAnsiTheme="minorHAnsi" w:cstheme="minorHAnsi"/>
          <w:b/>
          <w:bCs/>
          <w:sz w:val="22"/>
          <w:szCs w:val="22"/>
        </w:rPr>
        <w:t>Unit Conversion</w:t>
      </w:r>
    </w:p>
    <w:p w14:paraId="1817F4A9" w14:textId="77777777" w:rsidR="00794266" w:rsidRPr="00092EAA" w:rsidRDefault="00794266" w:rsidP="00145AD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Convert imperial units to metric unless:</w:t>
      </w:r>
    </w:p>
    <w:p w14:paraId="6A11C6AB" w14:textId="77777777" w:rsidR="00794266" w:rsidRPr="00092EAA" w:rsidRDefault="00794266" w:rsidP="00145AD8">
      <w:pPr>
        <w:pStyle w:val="NormalWeb"/>
        <w:spacing w:before="0" w:beforeAutospacing="0" w:after="0" w:afterAutospacing="0" w:line="360" w:lineRule="auto"/>
        <w:ind w:left="1440"/>
        <w:rPr>
          <w:rFonts w:asciiTheme="minorHAnsi" w:hAnsiTheme="minorHAnsi" w:cstheme="minorHAnsi"/>
          <w:sz w:val="22"/>
          <w:szCs w:val="22"/>
        </w:rPr>
      </w:pPr>
      <w:r w:rsidRPr="00092EAA">
        <w:rPr>
          <w:rFonts w:asciiTheme="minorHAnsi" w:hAnsiTheme="minorHAnsi" w:cstheme="minorHAnsi"/>
          <w:sz w:val="22"/>
          <w:szCs w:val="22"/>
        </w:rPr>
        <w:t>The original unit is plot-pertinent</w:t>
      </w:r>
    </w:p>
    <w:p w14:paraId="46FF6EB4" w14:textId="77777777" w:rsidR="00794266" w:rsidRPr="00092EAA" w:rsidRDefault="00794266" w:rsidP="00145AD8">
      <w:pPr>
        <w:pStyle w:val="NormalWeb"/>
        <w:spacing w:before="0" w:beforeAutospacing="0" w:after="0" w:afterAutospacing="0" w:line="360" w:lineRule="auto"/>
        <w:ind w:left="1440"/>
        <w:rPr>
          <w:rFonts w:asciiTheme="minorHAnsi" w:hAnsiTheme="minorHAnsi" w:cstheme="minorHAnsi"/>
          <w:sz w:val="22"/>
          <w:szCs w:val="22"/>
        </w:rPr>
      </w:pPr>
      <w:r w:rsidRPr="00092EAA">
        <w:rPr>
          <w:rFonts w:asciiTheme="minorHAnsi" w:hAnsiTheme="minorHAnsi" w:cstheme="minorHAnsi"/>
          <w:sz w:val="22"/>
          <w:szCs w:val="22"/>
        </w:rPr>
        <w:t>The unit is culturally significant</w:t>
      </w:r>
    </w:p>
    <w:p w14:paraId="5046CE66" w14:textId="77777777" w:rsidR="00794266" w:rsidRPr="00092EAA" w:rsidRDefault="00794266" w:rsidP="00145AD8">
      <w:pPr>
        <w:pStyle w:val="NormalWeb"/>
        <w:spacing w:before="0" w:beforeAutospacing="0" w:after="0" w:afterAutospacing="0" w:line="360" w:lineRule="auto"/>
        <w:ind w:left="1440"/>
        <w:rPr>
          <w:rFonts w:asciiTheme="minorHAnsi" w:hAnsiTheme="minorHAnsi" w:cstheme="minorHAnsi"/>
          <w:sz w:val="22"/>
          <w:szCs w:val="22"/>
        </w:rPr>
      </w:pPr>
      <w:r w:rsidRPr="00092EAA">
        <w:rPr>
          <w:rFonts w:asciiTheme="minorHAnsi" w:hAnsiTheme="minorHAnsi" w:cstheme="minorHAnsi"/>
          <w:sz w:val="22"/>
          <w:szCs w:val="22"/>
        </w:rPr>
        <w:t>The exact wording is critical</w:t>
      </w:r>
    </w:p>
    <w:p w14:paraId="4769052F" w14:textId="77777777" w:rsidR="00794266" w:rsidRPr="005C36BB" w:rsidRDefault="00794266" w:rsidP="00145AD8">
      <w:pPr>
        <w:pStyle w:val="NormalWeb"/>
        <w:spacing w:before="0" w:beforeAutospacing="0" w:after="0" w:afterAutospacing="0" w:line="360" w:lineRule="auto"/>
        <w:ind w:left="1170"/>
        <w:rPr>
          <w:rFonts w:asciiTheme="minorHAnsi" w:hAnsiTheme="minorHAnsi" w:cstheme="minorHAnsi"/>
          <w:sz w:val="22"/>
          <w:szCs w:val="22"/>
          <w:lang w:val="de-DE"/>
        </w:rPr>
      </w:pPr>
      <w:r w:rsidRPr="005C36BB">
        <w:rPr>
          <w:rFonts w:asciiTheme="minorHAnsi" w:hAnsiTheme="minorHAnsi" w:cstheme="minorHAnsi"/>
          <w:sz w:val="22"/>
          <w:szCs w:val="22"/>
          <w:lang w:val="de-DE"/>
        </w:rPr>
        <w:t>Convert:</w:t>
      </w:r>
    </w:p>
    <w:p w14:paraId="22F8A5A8" w14:textId="77777777" w:rsidR="00794266" w:rsidRPr="005C36BB" w:rsidRDefault="00794266" w:rsidP="00145AD8">
      <w:pPr>
        <w:pStyle w:val="NormalWeb"/>
        <w:spacing w:before="0" w:beforeAutospacing="0" w:after="0" w:afterAutospacing="0" w:line="360" w:lineRule="auto"/>
        <w:ind w:left="1440"/>
        <w:rPr>
          <w:rFonts w:asciiTheme="minorHAnsi" w:hAnsiTheme="minorHAnsi" w:cstheme="minorHAnsi"/>
          <w:sz w:val="22"/>
          <w:szCs w:val="22"/>
          <w:lang w:val="de-DE"/>
        </w:rPr>
      </w:pPr>
      <w:r w:rsidRPr="005C36BB">
        <w:rPr>
          <w:rFonts w:asciiTheme="minorHAnsi" w:hAnsiTheme="minorHAnsi" w:cstheme="minorHAnsi"/>
          <w:sz w:val="22"/>
          <w:szCs w:val="22"/>
          <w:lang w:val="de-DE"/>
        </w:rPr>
        <w:t>Fahrenheit → Celsius</w:t>
      </w:r>
    </w:p>
    <w:p w14:paraId="37F7DFBF" w14:textId="77777777" w:rsidR="00794266" w:rsidRPr="005C36BB" w:rsidRDefault="00794266" w:rsidP="00145AD8">
      <w:pPr>
        <w:pStyle w:val="NormalWeb"/>
        <w:spacing w:before="0" w:beforeAutospacing="0" w:after="0" w:afterAutospacing="0" w:line="360" w:lineRule="auto"/>
        <w:ind w:left="1440"/>
        <w:rPr>
          <w:rFonts w:asciiTheme="minorHAnsi" w:hAnsiTheme="minorHAnsi" w:cstheme="minorHAnsi"/>
          <w:sz w:val="22"/>
          <w:szCs w:val="22"/>
          <w:lang w:val="de-DE"/>
        </w:rPr>
      </w:pPr>
      <w:r w:rsidRPr="005C36BB">
        <w:rPr>
          <w:rFonts w:asciiTheme="minorHAnsi" w:hAnsiTheme="minorHAnsi" w:cstheme="minorHAnsi"/>
          <w:sz w:val="22"/>
          <w:szCs w:val="22"/>
          <w:lang w:val="de-DE"/>
        </w:rPr>
        <w:t>Miles → kilometers</w:t>
      </w:r>
    </w:p>
    <w:p w14:paraId="3B4F6154" w14:textId="77777777" w:rsidR="00794266" w:rsidRPr="005C36BB" w:rsidRDefault="00794266" w:rsidP="00145AD8">
      <w:pPr>
        <w:pStyle w:val="NormalWeb"/>
        <w:spacing w:before="0" w:beforeAutospacing="0" w:after="0" w:afterAutospacing="0" w:line="360" w:lineRule="auto"/>
        <w:ind w:left="1440"/>
        <w:rPr>
          <w:rFonts w:asciiTheme="minorHAnsi" w:hAnsiTheme="minorHAnsi" w:cstheme="minorHAnsi"/>
          <w:sz w:val="22"/>
          <w:szCs w:val="22"/>
          <w:lang w:val="de-DE"/>
        </w:rPr>
      </w:pPr>
      <w:r w:rsidRPr="005C36BB">
        <w:rPr>
          <w:rFonts w:asciiTheme="minorHAnsi" w:hAnsiTheme="minorHAnsi" w:cstheme="minorHAnsi"/>
          <w:sz w:val="22"/>
          <w:szCs w:val="22"/>
          <w:lang w:val="de-DE"/>
        </w:rPr>
        <w:t>Feet → meters</w:t>
      </w:r>
    </w:p>
    <w:p w14:paraId="6F559D2B" w14:textId="77777777" w:rsidR="00794266" w:rsidRPr="00092EAA" w:rsidRDefault="00794266" w:rsidP="00145AD8">
      <w:pPr>
        <w:pStyle w:val="NormalWeb"/>
        <w:spacing w:before="0" w:beforeAutospacing="0" w:after="0" w:afterAutospacing="0" w:line="360" w:lineRule="auto"/>
        <w:ind w:left="1440"/>
        <w:rPr>
          <w:rFonts w:asciiTheme="minorHAnsi" w:hAnsiTheme="minorHAnsi" w:cstheme="minorHAnsi"/>
          <w:sz w:val="22"/>
          <w:szCs w:val="22"/>
        </w:rPr>
      </w:pPr>
      <w:r w:rsidRPr="00092EAA">
        <w:rPr>
          <w:rFonts w:asciiTheme="minorHAnsi" w:hAnsiTheme="minorHAnsi" w:cstheme="minorHAnsi"/>
          <w:sz w:val="22"/>
          <w:szCs w:val="22"/>
        </w:rPr>
        <w:t>Pounds → kilograms</w:t>
      </w:r>
    </w:p>
    <w:p w14:paraId="427B69AA" w14:textId="77777777" w:rsidR="00794266" w:rsidRPr="00092EAA" w:rsidRDefault="00794266" w:rsidP="00145AD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lastRenderedPageBreak/>
        <w:t xml:space="preserve">Do not over-precision approximate </w:t>
      </w:r>
      <w:proofErr w:type="gramStart"/>
      <w:r w:rsidRPr="00092EAA">
        <w:rPr>
          <w:rFonts w:asciiTheme="minorHAnsi" w:hAnsiTheme="minorHAnsi" w:cstheme="minorHAnsi"/>
          <w:sz w:val="22"/>
          <w:szCs w:val="22"/>
        </w:rPr>
        <w:t>values.</w:t>
      </w:r>
      <w:proofErr w:type="gramEnd"/>
    </w:p>
    <w:p w14:paraId="4FE60A94" w14:textId="32AFDFC8" w:rsidR="00794266" w:rsidRPr="002F2C28" w:rsidRDefault="00794266" w:rsidP="008462DD">
      <w:pPr>
        <w:pStyle w:val="ListParagraph"/>
        <w:numPr>
          <w:ilvl w:val="1"/>
          <w:numId w:val="2"/>
        </w:numPr>
        <w:spacing w:line="360" w:lineRule="auto"/>
        <w:ind w:hanging="630"/>
        <w:rPr>
          <w:rFonts w:asciiTheme="minorHAnsi" w:hAnsiTheme="minorHAnsi" w:cstheme="minorHAnsi"/>
          <w:b/>
          <w:bCs/>
          <w:sz w:val="22"/>
          <w:szCs w:val="22"/>
        </w:rPr>
      </w:pPr>
      <w:r w:rsidRPr="002F2C28">
        <w:rPr>
          <w:rFonts w:asciiTheme="minorHAnsi" w:hAnsiTheme="minorHAnsi" w:cstheme="minorHAnsi"/>
          <w:b/>
          <w:bCs/>
          <w:sz w:val="22"/>
          <w:szCs w:val="22"/>
        </w:rPr>
        <w:t>Symbols</w:t>
      </w:r>
    </w:p>
    <w:p w14:paraId="4730BB4A" w14:textId="77777777" w:rsidR="00794266" w:rsidRPr="00092EAA" w:rsidRDefault="00794266" w:rsidP="00145AD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The symbol “&amp;” may only be used if it is part of an official brand name.</w:t>
      </w:r>
    </w:p>
    <w:p w14:paraId="560FF7DD" w14:textId="77777777" w:rsidR="00145AD8" w:rsidRDefault="00794266" w:rsidP="00145AD8">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Otherwise translate as:</w:t>
      </w:r>
    </w:p>
    <w:p w14:paraId="62CFC4C5" w14:textId="2FCFE84F" w:rsidR="00794266" w:rsidRPr="00092EAA" w:rsidRDefault="00794266" w:rsidP="00F2208A">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და</w:t>
      </w:r>
      <w:proofErr w:type="spellEnd"/>
      <w:proofErr w:type="gramEnd"/>
    </w:p>
    <w:p w14:paraId="27F20153" w14:textId="64CE89C6" w:rsidR="0050538D" w:rsidRPr="0050538D" w:rsidRDefault="00794266" w:rsidP="005F253A">
      <w:pPr>
        <w:pStyle w:val="NormalWeb"/>
        <w:spacing w:before="0" w:beforeAutospacing="0" w:after="0" w:afterAutospacing="0" w:line="360" w:lineRule="auto"/>
        <w:ind w:left="1170"/>
        <w:rPr>
          <w:rFonts w:asciiTheme="minorHAnsi" w:hAnsiTheme="minorHAnsi" w:cstheme="minorHAnsi"/>
          <w:sz w:val="22"/>
          <w:szCs w:val="22"/>
        </w:rPr>
      </w:pPr>
      <w:r w:rsidRPr="00092EAA">
        <w:rPr>
          <w:rFonts w:asciiTheme="minorHAnsi" w:hAnsiTheme="minorHAnsi" w:cstheme="minorHAnsi"/>
          <w:sz w:val="22"/>
          <w:szCs w:val="22"/>
        </w:rPr>
        <w:t>The hashtag (#) may be used as-is where contextually appropriate.</w:t>
      </w:r>
    </w:p>
    <w:p w14:paraId="62967B6B" w14:textId="5BDF7E02" w:rsidR="00794266" w:rsidRPr="002F2C28" w:rsidRDefault="00794266" w:rsidP="008462DD">
      <w:pPr>
        <w:pStyle w:val="NormalWeb"/>
        <w:numPr>
          <w:ilvl w:val="1"/>
          <w:numId w:val="2"/>
        </w:numPr>
        <w:spacing w:before="0" w:beforeAutospacing="0" w:after="0" w:afterAutospacing="0" w:line="360" w:lineRule="auto"/>
        <w:ind w:hanging="630"/>
        <w:rPr>
          <w:rFonts w:asciiTheme="minorHAnsi" w:hAnsiTheme="minorHAnsi" w:cstheme="minorHAnsi"/>
          <w:sz w:val="22"/>
          <w:szCs w:val="22"/>
        </w:rPr>
      </w:pPr>
      <w:r w:rsidRPr="00092EAA">
        <w:rPr>
          <w:rFonts w:asciiTheme="minorHAnsi" w:hAnsiTheme="minorHAnsi" w:cstheme="minorHAnsi"/>
          <w:b/>
          <w:bCs/>
          <w:sz w:val="22"/>
          <w:szCs w:val="22"/>
        </w:rPr>
        <w:t>Currency</w:t>
      </w:r>
    </w:p>
    <w:p w14:paraId="4209ACD6" w14:textId="36787CE9" w:rsidR="00794266" w:rsidRPr="00092EAA" w:rsidRDefault="00794266" w:rsidP="000B76D3">
      <w:pPr>
        <w:pStyle w:val="Heading3"/>
        <w:numPr>
          <w:ilvl w:val="0"/>
          <w:numId w:val="25"/>
        </w:numPr>
        <w:spacing w:before="0" w:line="360" w:lineRule="auto"/>
        <w:ind w:left="1890"/>
        <w:rPr>
          <w:rFonts w:asciiTheme="minorHAnsi" w:hAnsiTheme="minorHAnsi" w:cstheme="minorBidi"/>
          <w:color w:val="auto"/>
          <w:sz w:val="22"/>
          <w:szCs w:val="22"/>
        </w:rPr>
      </w:pPr>
      <w:bookmarkStart w:id="39" w:name="_Toc223694820"/>
      <w:r w:rsidRPr="306EE600">
        <w:rPr>
          <w:rFonts w:asciiTheme="minorHAnsi" w:hAnsiTheme="minorHAnsi" w:cstheme="minorBidi"/>
          <w:color w:val="auto"/>
          <w:sz w:val="22"/>
          <w:szCs w:val="22"/>
        </w:rPr>
        <w:t xml:space="preserve">When </w:t>
      </w:r>
      <w:r w:rsidR="7E23ACA4" w:rsidRPr="306EE600">
        <w:rPr>
          <w:rFonts w:asciiTheme="minorHAnsi" w:hAnsiTheme="minorHAnsi" w:cstheme="minorBidi"/>
          <w:color w:val="auto"/>
          <w:sz w:val="22"/>
          <w:szCs w:val="22"/>
        </w:rPr>
        <w:t>c</w:t>
      </w:r>
      <w:r w:rsidRPr="306EE600">
        <w:rPr>
          <w:rFonts w:asciiTheme="minorHAnsi" w:hAnsiTheme="minorHAnsi" w:cstheme="minorBidi"/>
          <w:color w:val="auto"/>
          <w:sz w:val="22"/>
          <w:szCs w:val="22"/>
        </w:rPr>
        <w:t xml:space="preserve">urrency </w:t>
      </w:r>
      <w:r w:rsidR="7C92C1C6" w:rsidRPr="306EE600">
        <w:rPr>
          <w:rFonts w:asciiTheme="minorHAnsi" w:hAnsiTheme="minorHAnsi" w:cstheme="minorBidi"/>
          <w:color w:val="auto"/>
          <w:sz w:val="22"/>
          <w:szCs w:val="22"/>
        </w:rPr>
        <w:t>i</w:t>
      </w:r>
      <w:r w:rsidRPr="306EE600">
        <w:rPr>
          <w:rFonts w:asciiTheme="minorHAnsi" w:hAnsiTheme="minorHAnsi" w:cstheme="minorBidi"/>
          <w:color w:val="auto"/>
          <w:sz w:val="22"/>
          <w:szCs w:val="22"/>
        </w:rPr>
        <w:t xml:space="preserve">s </w:t>
      </w:r>
      <w:r w:rsidR="54EAA3C3" w:rsidRPr="306EE600">
        <w:rPr>
          <w:rFonts w:asciiTheme="minorHAnsi" w:hAnsiTheme="minorHAnsi" w:cstheme="minorBidi"/>
          <w:color w:val="auto"/>
          <w:sz w:val="22"/>
          <w:szCs w:val="22"/>
        </w:rPr>
        <w:t>s</w:t>
      </w:r>
      <w:r w:rsidRPr="306EE600">
        <w:rPr>
          <w:rFonts w:asciiTheme="minorHAnsi" w:hAnsiTheme="minorHAnsi" w:cstheme="minorBidi"/>
          <w:color w:val="auto"/>
          <w:sz w:val="22"/>
          <w:szCs w:val="22"/>
        </w:rPr>
        <w:t>pecified</w:t>
      </w:r>
      <w:bookmarkEnd w:id="39"/>
    </w:p>
    <w:p w14:paraId="63A2FE98" w14:textId="77777777" w:rsidR="009B31B9" w:rsidRDefault="00794266" w:rsidP="00E66D39">
      <w:pPr>
        <w:pStyle w:val="NormalWeb"/>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If currency is explicitly mentioned, retain it and do not convert.</w:t>
      </w:r>
    </w:p>
    <w:p w14:paraId="2CD42FD3" w14:textId="17FD1889" w:rsidR="009B31B9" w:rsidRDefault="00794266" w:rsidP="00E66D39">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
    <w:p w14:paraId="74470F31" w14:textId="0423127B" w:rsidR="00794266" w:rsidRPr="00092EAA" w:rsidRDefault="00794266" w:rsidP="00E66D39">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 xml:space="preserve">89 </w:t>
      </w:r>
      <w:proofErr w:type="spellStart"/>
      <w:r w:rsidRPr="00092EAA">
        <w:rPr>
          <w:rFonts w:asciiTheme="minorHAnsi" w:hAnsiTheme="minorHAnsi" w:cstheme="minorHAnsi"/>
          <w:sz w:val="22"/>
          <w:szCs w:val="22"/>
        </w:rPr>
        <w:t>ცენტი</w:t>
      </w:r>
      <w:proofErr w:type="spellEnd"/>
      <w:r w:rsidRPr="00092EAA">
        <w:rPr>
          <w:rFonts w:asciiTheme="minorHAnsi" w:hAnsiTheme="minorHAnsi" w:cstheme="minorHAnsi"/>
          <w:sz w:val="22"/>
          <w:szCs w:val="22"/>
        </w:rPr>
        <w:br/>
        <w:t>1</w:t>
      </w:r>
      <w:proofErr w:type="gramStart"/>
      <w:r w:rsidRPr="00092EAA">
        <w:rPr>
          <w:rFonts w:asciiTheme="minorHAnsi" w:hAnsiTheme="minorHAnsi" w:cstheme="minorHAnsi"/>
          <w:sz w:val="22"/>
          <w:szCs w:val="22"/>
        </w:rPr>
        <w:t>,79</w:t>
      </w:r>
      <w:proofErr w:type="gramEnd"/>
      <w:r w:rsidRPr="00092EAA">
        <w:rPr>
          <w:rFonts w:asciiTheme="minorHAnsi" w:hAnsiTheme="minorHAnsi" w:cstheme="minorHAnsi"/>
          <w:sz w:val="22"/>
          <w:szCs w:val="22"/>
        </w:rPr>
        <w:t xml:space="preserve"> $</w:t>
      </w:r>
    </w:p>
    <w:p w14:paraId="651EAD8E" w14:textId="77777777" w:rsidR="00794266" w:rsidRPr="00092EAA" w:rsidRDefault="00794266" w:rsidP="00E66D39">
      <w:pPr>
        <w:pStyle w:val="NormalWeb"/>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convert USD to GEL unless required by context.</w:t>
      </w:r>
    </w:p>
    <w:p w14:paraId="64F509DC" w14:textId="61E3919F" w:rsidR="00794266" w:rsidRPr="00092EAA" w:rsidRDefault="00794266" w:rsidP="000B76D3">
      <w:pPr>
        <w:pStyle w:val="Heading3"/>
        <w:numPr>
          <w:ilvl w:val="0"/>
          <w:numId w:val="25"/>
        </w:numPr>
        <w:spacing w:before="0" w:line="360" w:lineRule="auto"/>
        <w:ind w:left="1890"/>
        <w:rPr>
          <w:rFonts w:asciiTheme="minorHAnsi" w:hAnsiTheme="minorHAnsi" w:cstheme="minorBidi"/>
          <w:color w:val="auto"/>
          <w:sz w:val="22"/>
          <w:szCs w:val="22"/>
        </w:rPr>
      </w:pPr>
      <w:bookmarkStart w:id="40" w:name="_Toc223694821"/>
      <w:r w:rsidRPr="306EE600">
        <w:rPr>
          <w:rFonts w:asciiTheme="minorHAnsi" w:hAnsiTheme="minorHAnsi" w:cstheme="minorBidi"/>
          <w:color w:val="auto"/>
          <w:sz w:val="22"/>
          <w:szCs w:val="22"/>
        </w:rPr>
        <w:t xml:space="preserve">When </w:t>
      </w:r>
      <w:r w:rsidR="070145FC" w:rsidRPr="306EE600">
        <w:rPr>
          <w:rFonts w:asciiTheme="minorHAnsi" w:hAnsiTheme="minorHAnsi" w:cstheme="minorBidi"/>
          <w:color w:val="auto"/>
          <w:sz w:val="22"/>
          <w:szCs w:val="22"/>
        </w:rPr>
        <w:t>c</w:t>
      </w:r>
      <w:r w:rsidRPr="306EE600">
        <w:rPr>
          <w:rFonts w:asciiTheme="minorHAnsi" w:hAnsiTheme="minorHAnsi" w:cstheme="minorBidi"/>
          <w:color w:val="auto"/>
          <w:sz w:val="22"/>
          <w:szCs w:val="22"/>
        </w:rPr>
        <w:t xml:space="preserve">urrency </w:t>
      </w:r>
      <w:r w:rsidR="3C5D0A0A" w:rsidRPr="306EE600">
        <w:rPr>
          <w:rFonts w:asciiTheme="minorHAnsi" w:hAnsiTheme="minorHAnsi" w:cstheme="minorBidi"/>
          <w:color w:val="auto"/>
          <w:sz w:val="22"/>
          <w:szCs w:val="22"/>
        </w:rPr>
        <w:t>i</w:t>
      </w:r>
      <w:r w:rsidRPr="306EE600">
        <w:rPr>
          <w:rFonts w:asciiTheme="minorHAnsi" w:hAnsiTheme="minorHAnsi" w:cstheme="minorBidi"/>
          <w:color w:val="auto"/>
          <w:sz w:val="22"/>
          <w:szCs w:val="22"/>
        </w:rPr>
        <w:t xml:space="preserve">s </w:t>
      </w:r>
      <w:r w:rsidR="53DE7062" w:rsidRPr="306EE600">
        <w:rPr>
          <w:rFonts w:asciiTheme="minorHAnsi" w:hAnsiTheme="minorHAnsi" w:cstheme="minorBidi"/>
          <w:color w:val="auto"/>
          <w:sz w:val="22"/>
          <w:szCs w:val="22"/>
        </w:rPr>
        <w:t>n</w:t>
      </w:r>
      <w:r w:rsidRPr="306EE600">
        <w:rPr>
          <w:rFonts w:asciiTheme="minorHAnsi" w:hAnsiTheme="minorHAnsi" w:cstheme="minorBidi"/>
          <w:color w:val="auto"/>
          <w:sz w:val="22"/>
          <w:szCs w:val="22"/>
        </w:rPr>
        <w:t xml:space="preserve">ot </w:t>
      </w:r>
      <w:r w:rsidR="49C17AC1" w:rsidRPr="306EE600">
        <w:rPr>
          <w:rFonts w:asciiTheme="minorHAnsi" w:hAnsiTheme="minorHAnsi" w:cstheme="minorBidi"/>
          <w:color w:val="auto"/>
          <w:sz w:val="22"/>
          <w:szCs w:val="22"/>
        </w:rPr>
        <w:t>s</w:t>
      </w:r>
      <w:r w:rsidRPr="306EE600">
        <w:rPr>
          <w:rFonts w:asciiTheme="minorHAnsi" w:hAnsiTheme="minorHAnsi" w:cstheme="minorBidi"/>
          <w:color w:val="auto"/>
          <w:sz w:val="22"/>
          <w:szCs w:val="22"/>
        </w:rPr>
        <w:t>pecified</w:t>
      </w:r>
      <w:bookmarkEnd w:id="40"/>
    </w:p>
    <w:p w14:paraId="27881EA1" w14:textId="77777777" w:rsidR="00794266" w:rsidRPr="00092EAA" w:rsidRDefault="00794266" w:rsidP="00E66D39">
      <w:pPr>
        <w:pStyle w:val="NormalWeb"/>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If currency is not mentioned in dialogue, write the number without adding a unit.</w:t>
      </w:r>
    </w:p>
    <w:p w14:paraId="2C0BDAEF" w14:textId="77777777" w:rsidR="00794266" w:rsidRDefault="00794266" w:rsidP="00E66D39">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Example</w:t>
      </w:r>
      <w:proofErr w:type="gramStart"/>
      <w:r w:rsidRPr="00092EAA">
        <w:rPr>
          <w:rFonts w:asciiTheme="minorHAnsi" w:hAnsiTheme="minorHAnsi" w:cstheme="minorHAnsi"/>
          <w:sz w:val="22"/>
          <w:szCs w:val="22"/>
        </w:rPr>
        <w:t>:</w:t>
      </w:r>
      <w:proofErr w:type="gramEnd"/>
      <w:r w:rsidRPr="00092EAA">
        <w:rPr>
          <w:rFonts w:asciiTheme="minorHAnsi" w:hAnsiTheme="minorHAnsi" w:cstheme="minorHAnsi"/>
          <w:sz w:val="22"/>
          <w:szCs w:val="22"/>
        </w:rPr>
        <w:br/>
      </w:r>
      <w:proofErr w:type="spellStart"/>
      <w:r w:rsidRPr="00092EAA">
        <w:rPr>
          <w:rFonts w:asciiTheme="minorHAnsi" w:hAnsiTheme="minorHAnsi" w:cstheme="minorHAnsi"/>
          <w:sz w:val="22"/>
          <w:szCs w:val="22"/>
        </w:rPr>
        <w:t>ეს</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დაგიჯდება</w:t>
      </w:r>
      <w:proofErr w:type="spellEnd"/>
      <w:r w:rsidRPr="00092EAA">
        <w:rPr>
          <w:rFonts w:asciiTheme="minorHAnsi" w:hAnsiTheme="minorHAnsi" w:cstheme="minorHAnsi"/>
          <w:sz w:val="22"/>
          <w:szCs w:val="22"/>
        </w:rPr>
        <w:t xml:space="preserve"> 248 </w:t>
      </w:r>
      <w:proofErr w:type="spellStart"/>
      <w:r w:rsidRPr="00092EAA">
        <w:rPr>
          <w:rFonts w:asciiTheme="minorHAnsi" w:hAnsiTheme="minorHAnsi" w:cstheme="minorHAnsi"/>
          <w:sz w:val="22"/>
          <w:szCs w:val="22"/>
        </w:rPr>
        <w:t>ან</w:t>
      </w:r>
      <w:proofErr w:type="spellEnd"/>
      <w:r w:rsidRPr="00092EAA">
        <w:rPr>
          <w:rFonts w:asciiTheme="minorHAnsi" w:hAnsiTheme="minorHAnsi" w:cstheme="minorHAnsi"/>
          <w:sz w:val="22"/>
          <w:szCs w:val="22"/>
        </w:rPr>
        <w:t xml:space="preserve"> 399.</w:t>
      </w:r>
    </w:p>
    <w:p w14:paraId="589353E1" w14:textId="77777777" w:rsidR="005F253A" w:rsidRPr="00092EAA" w:rsidRDefault="005F253A" w:rsidP="00AE0D30">
      <w:pPr>
        <w:pStyle w:val="NormalWeb"/>
        <w:spacing w:before="0" w:beforeAutospacing="0" w:after="0" w:afterAutospacing="0" w:line="360" w:lineRule="auto"/>
        <w:ind w:left="2880"/>
        <w:rPr>
          <w:rFonts w:asciiTheme="minorHAnsi" w:hAnsiTheme="minorHAnsi" w:cstheme="minorHAnsi"/>
          <w:sz w:val="22"/>
          <w:szCs w:val="22"/>
        </w:rPr>
      </w:pPr>
    </w:p>
    <w:p w14:paraId="2EA3EAB3" w14:textId="404C5B87" w:rsidR="00794266" w:rsidRPr="00B1300D" w:rsidRDefault="001C286A" w:rsidP="008462DD">
      <w:pPr>
        <w:pStyle w:val="Heading1"/>
        <w:numPr>
          <w:ilvl w:val="0"/>
          <w:numId w:val="2"/>
        </w:numPr>
        <w:spacing w:after="0" w:line="360" w:lineRule="auto"/>
        <w:rPr>
          <w:rFonts w:asciiTheme="minorHAnsi" w:hAnsiTheme="minorHAnsi" w:cstheme="minorHAnsi"/>
        </w:rPr>
      </w:pPr>
      <w:bookmarkStart w:id="41" w:name="_Toc223694945"/>
      <w:r>
        <w:rPr>
          <w:rFonts w:asciiTheme="minorHAnsi" w:hAnsiTheme="minorHAnsi" w:cstheme="minorHAnsi"/>
        </w:rPr>
        <w:t xml:space="preserve"> </w:t>
      </w:r>
      <w:r w:rsidR="00794266" w:rsidRPr="00B1300D">
        <w:rPr>
          <w:rFonts w:asciiTheme="minorHAnsi" w:hAnsiTheme="minorHAnsi" w:cstheme="minorHAnsi"/>
        </w:rPr>
        <w:t>Foreign Language Dialogue</w:t>
      </w:r>
      <w:bookmarkEnd w:id="41"/>
    </w:p>
    <w:p w14:paraId="4D6D8182" w14:textId="51872CBB" w:rsidR="00794266" w:rsidRPr="00092EAA" w:rsidRDefault="00794266" w:rsidP="00E62DF1">
      <w:pPr>
        <w:pStyle w:val="NormalWeb"/>
        <w:spacing w:before="0" w:beforeAutospacing="0" w:after="0" w:afterAutospacing="0" w:line="360" w:lineRule="auto"/>
        <w:ind w:left="567"/>
        <w:rPr>
          <w:rFonts w:asciiTheme="minorHAnsi" w:hAnsiTheme="minorHAnsi" w:cstheme="minorHAnsi"/>
          <w:sz w:val="22"/>
          <w:szCs w:val="22"/>
        </w:rPr>
      </w:pPr>
      <w:r w:rsidRPr="00092EAA">
        <w:rPr>
          <w:rFonts w:asciiTheme="minorHAnsi" w:hAnsiTheme="minorHAnsi" w:cstheme="minorHAnsi"/>
          <w:sz w:val="22"/>
          <w:szCs w:val="22"/>
        </w:rPr>
        <w:t>Translate foreign-language dialogue when it is intended to be understood by the audience and is subtitled in the source version.</w:t>
      </w:r>
      <w:r w:rsidR="00CF2227">
        <w:rPr>
          <w:rFonts w:asciiTheme="minorHAnsi" w:hAnsiTheme="minorHAnsi" w:cstheme="minorHAnsi"/>
          <w:sz w:val="22"/>
          <w:szCs w:val="22"/>
        </w:rPr>
        <w:t xml:space="preserve"> </w:t>
      </w:r>
      <w:r w:rsidRPr="00092EAA">
        <w:rPr>
          <w:rFonts w:asciiTheme="minorHAnsi" w:hAnsiTheme="minorHAnsi" w:cstheme="minorHAnsi"/>
          <w:sz w:val="22"/>
          <w:szCs w:val="22"/>
        </w:rPr>
        <w:t>If dialogue is not meant to be understood, do not translate.</w:t>
      </w:r>
      <w:r w:rsidR="00CF2227">
        <w:rPr>
          <w:rFonts w:asciiTheme="minorHAnsi" w:hAnsiTheme="minorHAnsi" w:cstheme="minorHAnsi"/>
          <w:sz w:val="22"/>
          <w:szCs w:val="22"/>
        </w:rPr>
        <w:t xml:space="preserve"> </w:t>
      </w:r>
      <w:r w:rsidRPr="00092EAA">
        <w:rPr>
          <w:rFonts w:asciiTheme="minorHAnsi" w:hAnsiTheme="minorHAnsi" w:cstheme="minorHAnsi"/>
          <w:sz w:val="22"/>
          <w:szCs w:val="22"/>
        </w:rPr>
        <w:t>Foreign words may be:</w:t>
      </w:r>
    </w:p>
    <w:p w14:paraId="7D0E2553" w14:textId="77777777" w:rsidR="00794266" w:rsidRPr="00092EAA" w:rsidRDefault="00794266" w:rsidP="000B76D3">
      <w:pPr>
        <w:pStyle w:val="NormalWeb"/>
        <w:numPr>
          <w:ilvl w:val="0"/>
          <w:numId w:val="26"/>
        </w:numPr>
        <w:tabs>
          <w:tab w:val="clear" w:pos="72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Translated</w:t>
      </w:r>
    </w:p>
    <w:p w14:paraId="22BADDD6" w14:textId="77777777" w:rsidR="00794266" w:rsidRPr="00092EAA" w:rsidRDefault="00794266" w:rsidP="000B76D3">
      <w:pPr>
        <w:pStyle w:val="NormalWeb"/>
        <w:numPr>
          <w:ilvl w:val="0"/>
          <w:numId w:val="26"/>
        </w:numPr>
        <w:tabs>
          <w:tab w:val="clear" w:pos="72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Transliterated</w:t>
      </w:r>
    </w:p>
    <w:p w14:paraId="75DD17CE" w14:textId="77777777" w:rsidR="00794266" w:rsidRPr="00092EAA" w:rsidRDefault="00794266" w:rsidP="000B76D3">
      <w:pPr>
        <w:pStyle w:val="NormalWeb"/>
        <w:numPr>
          <w:ilvl w:val="0"/>
          <w:numId w:val="26"/>
        </w:numPr>
        <w:tabs>
          <w:tab w:val="clear" w:pos="72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Left in original form</w:t>
      </w:r>
    </w:p>
    <w:p w14:paraId="6AE100D8" w14:textId="44F236D0" w:rsidR="00794266" w:rsidRDefault="00794266" w:rsidP="306EE600">
      <w:pPr>
        <w:pStyle w:val="NormalWeb"/>
        <w:spacing w:before="0" w:beforeAutospacing="0" w:after="0" w:afterAutospacing="0" w:line="360" w:lineRule="auto"/>
        <w:ind w:left="567"/>
        <w:rPr>
          <w:rFonts w:asciiTheme="minorHAnsi" w:hAnsiTheme="minorHAnsi" w:cstheme="minorBidi"/>
          <w:sz w:val="22"/>
          <w:szCs w:val="22"/>
        </w:rPr>
      </w:pPr>
      <w:r w:rsidRPr="306EE600">
        <w:rPr>
          <w:rFonts w:asciiTheme="minorHAnsi" w:hAnsiTheme="minorHAnsi" w:cstheme="minorBidi"/>
          <w:sz w:val="22"/>
          <w:szCs w:val="22"/>
        </w:rPr>
        <w:t>Do not italicize foreign words unless required under Section 1</w:t>
      </w:r>
      <w:r w:rsidR="42FAD5B4" w:rsidRPr="306EE600">
        <w:rPr>
          <w:rFonts w:asciiTheme="minorHAnsi" w:hAnsiTheme="minorHAnsi" w:cstheme="minorBidi"/>
          <w:sz w:val="22"/>
          <w:szCs w:val="22"/>
        </w:rPr>
        <w:t>8</w:t>
      </w:r>
      <w:r w:rsidRPr="306EE600">
        <w:rPr>
          <w:rFonts w:asciiTheme="minorHAnsi" w:hAnsiTheme="minorHAnsi" w:cstheme="minorBidi"/>
          <w:sz w:val="22"/>
          <w:szCs w:val="22"/>
        </w:rPr>
        <w:t>.</w:t>
      </w:r>
    </w:p>
    <w:p w14:paraId="6F263EB2" w14:textId="77777777" w:rsidR="008D078E" w:rsidRDefault="008D078E" w:rsidP="306EE600">
      <w:pPr>
        <w:pStyle w:val="NormalWeb"/>
        <w:spacing w:before="0" w:beforeAutospacing="0" w:after="0" w:afterAutospacing="0" w:line="360" w:lineRule="auto"/>
        <w:ind w:left="567"/>
        <w:rPr>
          <w:rFonts w:asciiTheme="minorHAnsi" w:hAnsiTheme="minorHAnsi" w:cstheme="minorBidi"/>
          <w:sz w:val="22"/>
          <w:szCs w:val="22"/>
        </w:rPr>
      </w:pPr>
    </w:p>
    <w:p w14:paraId="54EA5CA6" w14:textId="368A7135" w:rsidR="00794266" w:rsidRPr="00B1300D" w:rsidRDefault="001C286A" w:rsidP="008462DD">
      <w:pPr>
        <w:pStyle w:val="Heading1"/>
        <w:numPr>
          <w:ilvl w:val="0"/>
          <w:numId w:val="2"/>
        </w:numPr>
        <w:spacing w:after="0" w:line="360" w:lineRule="auto"/>
        <w:rPr>
          <w:rFonts w:asciiTheme="minorHAnsi" w:hAnsiTheme="minorHAnsi" w:cstheme="minorHAnsi"/>
        </w:rPr>
      </w:pPr>
      <w:bookmarkStart w:id="42" w:name="_Toc223694946"/>
      <w:r>
        <w:rPr>
          <w:rFonts w:asciiTheme="minorHAnsi" w:hAnsiTheme="minorHAnsi" w:cstheme="minorHAnsi"/>
        </w:rPr>
        <w:t xml:space="preserve"> </w:t>
      </w:r>
      <w:r w:rsidR="00794266" w:rsidRPr="00B1300D">
        <w:rPr>
          <w:rFonts w:asciiTheme="minorHAnsi" w:hAnsiTheme="minorHAnsi" w:cstheme="minorHAnsi"/>
        </w:rPr>
        <w:t>Colloquialism</w:t>
      </w:r>
      <w:bookmarkEnd w:id="42"/>
    </w:p>
    <w:p w14:paraId="273A9EF2" w14:textId="77777777" w:rsidR="00CF2227" w:rsidRPr="006F25C6" w:rsidRDefault="00794266" w:rsidP="008462DD">
      <w:pPr>
        <w:pStyle w:val="Heading2"/>
        <w:numPr>
          <w:ilvl w:val="1"/>
          <w:numId w:val="2"/>
        </w:numPr>
        <w:spacing w:after="0" w:line="360" w:lineRule="auto"/>
        <w:ind w:hanging="630"/>
        <w:rPr>
          <w:rFonts w:asciiTheme="minorHAnsi" w:hAnsiTheme="minorHAnsi" w:cstheme="minorHAnsi"/>
          <w:b w:val="0"/>
          <w:bCs/>
          <w:sz w:val="22"/>
          <w:szCs w:val="22"/>
        </w:rPr>
      </w:pPr>
      <w:r w:rsidRPr="006F25C6">
        <w:rPr>
          <w:rFonts w:asciiTheme="minorHAnsi" w:hAnsiTheme="minorHAnsi" w:cstheme="minorHAnsi"/>
          <w:b w:val="0"/>
          <w:bCs/>
          <w:sz w:val="22"/>
          <w:szCs w:val="22"/>
        </w:rPr>
        <w:t>Translate intended meaning rather than literal wording.</w:t>
      </w:r>
    </w:p>
    <w:p w14:paraId="3BC12241" w14:textId="77777777" w:rsidR="00CF2227" w:rsidRPr="006F25C6" w:rsidRDefault="00794266" w:rsidP="008462DD">
      <w:pPr>
        <w:pStyle w:val="Heading2"/>
        <w:numPr>
          <w:ilvl w:val="1"/>
          <w:numId w:val="2"/>
        </w:numPr>
        <w:spacing w:after="0" w:line="360" w:lineRule="auto"/>
        <w:ind w:hanging="630"/>
        <w:rPr>
          <w:rFonts w:asciiTheme="minorHAnsi" w:hAnsiTheme="minorHAnsi" w:cstheme="minorHAnsi"/>
          <w:b w:val="0"/>
          <w:bCs/>
          <w:sz w:val="22"/>
          <w:szCs w:val="22"/>
        </w:rPr>
      </w:pPr>
      <w:r w:rsidRPr="006F25C6">
        <w:rPr>
          <w:rFonts w:asciiTheme="minorHAnsi" w:hAnsiTheme="minorHAnsi" w:cstheme="minorHAnsi"/>
          <w:b w:val="0"/>
          <w:bCs/>
          <w:sz w:val="22"/>
          <w:szCs w:val="22"/>
        </w:rPr>
        <w:t>Avoid unnatural literal renderings unless deliberate in the source.</w:t>
      </w:r>
    </w:p>
    <w:p w14:paraId="599A493A" w14:textId="77777777" w:rsidR="00CF2227" w:rsidRPr="006F25C6" w:rsidRDefault="00157909" w:rsidP="008462DD">
      <w:pPr>
        <w:pStyle w:val="Heading2"/>
        <w:numPr>
          <w:ilvl w:val="1"/>
          <w:numId w:val="2"/>
        </w:numPr>
        <w:spacing w:after="0" w:line="360" w:lineRule="auto"/>
        <w:ind w:hanging="630"/>
        <w:rPr>
          <w:rFonts w:asciiTheme="minorHAnsi" w:hAnsiTheme="minorHAnsi" w:cstheme="minorHAnsi"/>
          <w:b w:val="0"/>
          <w:bCs/>
          <w:sz w:val="22"/>
          <w:szCs w:val="22"/>
        </w:rPr>
      </w:pPr>
      <w:r w:rsidRPr="006F25C6">
        <w:rPr>
          <w:rFonts w:asciiTheme="minorHAnsi" w:hAnsiTheme="minorHAnsi" w:cstheme="minorHAnsi"/>
          <w:b w:val="0"/>
          <w:bCs/>
          <w:sz w:val="22"/>
          <w:szCs w:val="22"/>
        </w:rPr>
        <w:t>Use culturally appropriate Georgian idioms where natural.</w:t>
      </w:r>
    </w:p>
    <w:p w14:paraId="79FADBC3" w14:textId="5ED62D72" w:rsidR="00157909" w:rsidRDefault="00157909" w:rsidP="008462DD">
      <w:pPr>
        <w:pStyle w:val="Heading2"/>
        <w:numPr>
          <w:ilvl w:val="1"/>
          <w:numId w:val="2"/>
        </w:numPr>
        <w:spacing w:after="0" w:line="360" w:lineRule="auto"/>
        <w:ind w:hanging="630"/>
        <w:rPr>
          <w:rFonts w:asciiTheme="minorHAnsi" w:hAnsiTheme="minorHAnsi" w:cstheme="minorHAnsi"/>
          <w:b w:val="0"/>
          <w:bCs/>
          <w:sz w:val="22"/>
          <w:szCs w:val="22"/>
        </w:rPr>
      </w:pPr>
      <w:r w:rsidRPr="006F25C6">
        <w:rPr>
          <w:rFonts w:asciiTheme="minorHAnsi" w:hAnsiTheme="minorHAnsi" w:cstheme="minorHAnsi"/>
          <w:b w:val="0"/>
          <w:bCs/>
          <w:sz w:val="22"/>
          <w:szCs w:val="22"/>
        </w:rPr>
        <w:t>Avoid regional dialects or slang not widely understood across Georgia.</w:t>
      </w:r>
    </w:p>
    <w:p w14:paraId="756CFD6F" w14:textId="77777777" w:rsidR="00F6057C" w:rsidRPr="00F6057C" w:rsidRDefault="00F6057C" w:rsidP="00F6057C"/>
    <w:p w14:paraId="5D92BBE4" w14:textId="51E8711E" w:rsidR="00DB1506" w:rsidRPr="001C286A" w:rsidRDefault="001C286A" w:rsidP="008462DD">
      <w:pPr>
        <w:pStyle w:val="Heading1"/>
        <w:numPr>
          <w:ilvl w:val="0"/>
          <w:numId w:val="2"/>
        </w:numPr>
        <w:tabs>
          <w:tab w:val="left" w:pos="630"/>
        </w:tabs>
        <w:spacing w:after="0" w:line="360" w:lineRule="auto"/>
        <w:ind w:left="1170" w:hanging="900"/>
        <w:rPr>
          <w:rFonts w:asciiTheme="minorHAnsi" w:hAnsiTheme="minorHAnsi" w:cstheme="minorHAnsi"/>
          <w:szCs w:val="28"/>
        </w:rPr>
      </w:pPr>
      <w:bookmarkStart w:id="43" w:name="_Toc223694947"/>
      <w:r>
        <w:rPr>
          <w:rFonts w:asciiTheme="minorHAnsi" w:hAnsiTheme="minorHAnsi" w:cstheme="minorHAnsi"/>
          <w:szCs w:val="28"/>
        </w:rPr>
        <w:lastRenderedPageBreak/>
        <w:t xml:space="preserve"> </w:t>
      </w:r>
      <w:r w:rsidR="00794266" w:rsidRPr="001C286A">
        <w:rPr>
          <w:rFonts w:asciiTheme="minorHAnsi" w:hAnsiTheme="minorHAnsi" w:cstheme="minorHAnsi"/>
          <w:szCs w:val="28"/>
        </w:rPr>
        <w:t>Profanity</w:t>
      </w:r>
      <w:bookmarkEnd w:id="43"/>
    </w:p>
    <w:p w14:paraId="223B2246" w14:textId="5FFADCE3" w:rsidR="00DB1506" w:rsidRPr="001C286A" w:rsidRDefault="00157909" w:rsidP="008462DD">
      <w:pPr>
        <w:pStyle w:val="ListParagraph"/>
        <w:numPr>
          <w:ilvl w:val="1"/>
          <w:numId w:val="2"/>
        </w:numPr>
        <w:spacing w:line="360" w:lineRule="auto"/>
        <w:ind w:hanging="630"/>
        <w:rPr>
          <w:rFonts w:asciiTheme="minorHAnsi" w:hAnsiTheme="minorHAnsi" w:cstheme="minorHAnsi"/>
          <w:b/>
          <w:sz w:val="22"/>
          <w:szCs w:val="22"/>
        </w:rPr>
      </w:pPr>
      <w:r w:rsidRPr="001C286A">
        <w:rPr>
          <w:rFonts w:asciiTheme="minorHAnsi" w:hAnsiTheme="minorHAnsi" w:cstheme="minorHAnsi"/>
          <w:sz w:val="22"/>
          <w:szCs w:val="22"/>
        </w:rPr>
        <w:t>Convey equivalent intensity appropriate to Georgian cultural context.</w:t>
      </w:r>
    </w:p>
    <w:p w14:paraId="1B270B87" w14:textId="1731E56E" w:rsidR="00DB1506" w:rsidRPr="001C286A" w:rsidRDefault="00794266" w:rsidP="008462DD">
      <w:pPr>
        <w:pStyle w:val="ListParagraph"/>
        <w:numPr>
          <w:ilvl w:val="1"/>
          <w:numId w:val="2"/>
        </w:numPr>
        <w:spacing w:line="360" w:lineRule="auto"/>
        <w:ind w:hanging="630"/>
        <w:rPr>
          <w:rFonts w:asciiTheme="minorHAnsi" w:hAnsiTheme="minorHAnsi" w:cstheme="minorHAnsi"/>
          <w:b/>
          <w:sz w:val="22"/>
          <w:szCs w:val="22"/>
        </w:rPr>
      </w:pPr>
      <w:r w:rsidRPr="001C286A">
        <w:rPr>
          <w:rFonts w:asciiTheme="minorHAnsi" w:hAnsiTheme="minorHAnsi" w:cstheme="minorHAnsi"/>
          <w:sz w:val="22"/>
          <w:szCs w:val="22"/>
        </w:rPr>
        <w:t>Do not censor or unnecessarily tone down profanity unless required by legal or platform policy.</w:t>
      </w:r>
    </w:p>
    <w:p w14:paraId="034DFBFB" w14:textId="1E90243D" w:rsidR="00DB1506" w:rsidRPr="001C286A" w:rsidRDefault="00157909" w:rsidP="008462DD">
      <w:pPr>
        <w:pStyle w:val="ListParagraph"/>
        <w:numPr>
          <w:ilvl w:val="1"/>
          <w:numId w:val="2"/>
        </w:numPr>
        <w:spacing w:line="360" w:lineRule="auto"/>
        <w:ind w:hanging="630"/>
        <w:rPr>
          <w:rFonts w:asciiTheme="minorHAnsi" w:hAnsiTheme="minorHAnsi" w:cstheme="minorHAnsi"/>
          <w:b/>
          <w:sz w:val="22"/>
          <w:szCs w:val="22"/>
        </w:rPr>
      </w:pPr>
      <w:r w:rsidRPr="001C286A">
        <w:rPr>
          <w:rFonts w:asciiTheme="minorHAnsi" w:hAnsiTheme="minorHAnsi" w:cstheme="minorHAnsi"/>
          <w:sz w:val="22"/>
          <w:szCs w:val="22"/>
        </w:rPr>
        <w:t>Do not increase perceived obscenity.</w:t>
      </w:r>
    </w:p>
    <w:p w14:paraId="12E8A5B3" w14:textId="040154F7" w:rsidR="00DB1506" w:rsidRPr="001C286A" w:rsidRDefault="00157909" w:rsidP="008462DD">
      <w:pPr>
        <w:pStyle w:val="ListParagraph"/>
        <w:numPr>
          <w:ilvl w:val="1"/>
          <w:numId w:val="2"/>
        </w:numPr>
        <w:spacing w:line="360" w:lineRule="auto"/>
        <w:ind w:hanging="630"/>
        <w:rPr>
          <w:rFonts w:asciiTheme="minorHAnsi" w:hAnsiTheme="minorHAnsi" w:cstheme="minorHAnsi"/>
          <w:b/>
          <w:sz w:val="22"/>
          <w:szCs w:val="22"/>
        </w:rPr>
      </w:pPr>
      <w:r w:rsidRPr="001C286A">
        <w:rPr>
          <w:rFonts w:asciiTheme="minorHAnsi" w:hAnsiTheme="minorHAnsi" w:cstheme="minorHAnsi"/>
          <w:sz w:val="22"/>
          <w:szCs w:val="22"/>
        </w:rPr>
        <w:t>Maintain clarity and comprehension.</w:t>
      </w:r>
    </w:p>
    <w:p w14:paraId="008E54B3" w14:textId="535330CB" w:rsidR="00DB1506" w:rsidRPr="001C286A" w:rsidRDefault="00157909" w:rsidP="008462DD">
      <w:pPr>
        <w:pStyle w:val="ListParagraph"/>
        <w:numPr>
          <w:ilvl w:val="1"/>
          <w:numId w:val="2"/>
        </w:numPr>
        <w:spacing w:line="360" w:lineRule="auto"/>
        <w:ind w:hanging="630"/>
        <w:rPr>
          <w:rFonts w:asciiTheme="minorHAnsi" w:hAnsiTheme="minorHAnsi" w:cstheme="minorHAnsi"/>
          <w:b/>
          <w:sz w:val="22"/>
          <w:szCs w:val="22"/>
        </w:rPr>
      </w:pPr>
      <w:r w:rsidRPr="001C286A">
        <w:rPr>
          <w:rFonts w:asciiTheme="minorHAnsi" w:hAnsiTheme="minorHAnsi" w:cstheme="minorHAnsi"/>
          <w:sz w:val="22"/>
          <w:szCs w:val="22"/>
        </w:rPr>
        <w:t>Be mindful of cultural sensitivity. In rare cases, moderate adjustment may be justified if required for audience equivalence.</w:t>
      </w:r>
    </w:p>
    <w:p w14:paraId="66A7C21A" w14:textId="73D53EA1" w:rsidR="00794266" w:rsidRPr="00F6057C" w:rsidRDefault="00794266" w:rsidP="008462DD">
      <w:pPr>
        <w:pStyle w:val="Heading1"/>
        <w:numPr>
          <w:ilvl w:val="1"/>
          <w:numId w:val="2"/>
        </w:numPr>
        <w:spacing w:after="0" w:line="360" w:lineRule="auto"/>
        <w:ind w:hanging="630"/>
        <w:rPr>
          <w:rFonts w:asciiTheme="minorHAnsi" w:hAnsiTheme="minorHAnsi" w:cstheme="minorBidi"/>
          <w:b w:val="0"/>
          <w:sz w:val="22"/>
          <w:szCs w:val="22"/>
        </w:rPr>
      </w:pPr>
      <w:r w:rsidRPr="001C286A">
        <w:rPr>
          <w:rFonts w:asciiTheme="minorHAnsi" w:hAnsiTheme="minorHAnsi" w:cstheme="minorBidi"/>
          <w:b w:val="0"/>
          <w:sz w:val="22"/>
          <w:szCs w:val="22"/>
        </w:rPr>
        <w:t>Censored Audio</w:t>
      </w:r>
      <w:proofErr w:type="gramStart"/>
      <w:r w:rsidR="00DB1506" w:rsidRPr="001C286A">
        <w:rPr>
          <w:rFonts w:asciiTheme="minorHAnsi" w:hAnsiTheme="minorHAnsi" w:cstheme="minorBidi"/>
          <w:b w:val="0"/>
          <w:sz w:val="22"/>
          <w:szCs w:val="22"/>
        </w:rPr>
        <w:t>:</w:t>
      </w:r>
      <w:proofErr w:type="gramEnd"/>
      <w:r>
        <w:br/>
      </w:r>
      <w:r w:rsidRPr="05F4B656">
        <w:rPr>
          <w:rFonts w:asciiTheme="minorHAnsi" w:hAnsiTheme="minorHAnsi" w:cstheme="minorBidi"/>
          <w:b w:val="0"/>
          <w:sz w:val="22"/>
          <w:szCs w:val="22"/>
        </w:rPr>
        <w:t>If profanity is bleeped or muted in audio</w:t>
      </w:r>
      <w:r w:rsidR="00DB1506" w:rsidRPr="05F4B656">
        <w:rPr>
          <w:rFonts w:asciiTheme="minorHAnsi" w:hAnsiTheme="minorHAnsi" w:cstheme="minorBidi"/>
          <w:b w:val="0"/>
          <w:sz w:val="22"/>
          <w:szCs w:val="22"/>
        </w:rPr>
        <w:t>, s</w:t>
      </w:r>
      <w:r w:rsidRPr="05F4B656">
        <w:rPr>
          <w:rFonts w:asciiTheme="minorHAnsi" w:hAnsiTheme="minorHAnsi" w:cstheme="minorBidi"/>
          <w:b w:val="0"/>
          <w:sz w:val="22"/>
          <w:szCs w:val="22"/>
        </w:rPr>
        <w:t xml:space="preserve">ubtitle the first letter followed by </w:t>
      </w:r>
      <w:r w:rsidR="68363B44" w:rsidRPr="05F4B656">
        <w:rPr>
          <w:rFonts w:asciiTheme="minorHAnsi" w:hAnsiTheme="minorHAnsi" w:cstheme="minorBidi"/>
          <w:b w:val="0"/>
          <w:sz w:val="22"/>
          <w:szCs w:val="22"/>
        </w:rPr>
        <w:t>asterisks</w:t>
      </w:r>
      <w:r w:rsidRPr="05F4B656">
        <w:rPr>
          <w:rFonts w:asciiTheme="minorHAnsi" w:hAnsiTheme="minorHAnsi" w:cstheme="minorBidi"/>
          <w:b w:val="0"/>
          <w:sz w:val="22"/>
          <w:szCs w:val="22"/>
        </w:rPr>
        <w:t>.</w:t>
      </w:r>
    </w:p>
    <w:p w14:paraId="4CCE4B1E" w14:textId="4F099067" w:rsidR="00794266" w:rsidRPr="00092EAA" w:rsidRDefault="00794266" w:rsidP="3A6F1377">
      <w:pPr>
        <w:pStyle w:val="NormalWeb"/>
        <w:spacing w:before="0" w:beforeAutospacing="0" w:after="0" w:afterAutospacing="0" w:line="360" w:lineRule="auto"/>
        <w:ind w:left="2880" w:hanging="16"/>
      </w:pPr>
      <w:r w:rsidRPr="3A6F1377">
        <w:rPr>
          <w:rFonts w:asciiTheme="minorHAnsi" w:hAnsiTheme="minorHAnsi" w:cstheme="minorBidi"/>
          <w:sz w:val="22"/>
          <w:szCs w:val="22"/>
        </w:rPr>
        <w:t>Example</w:t>
      </w:r>
      <w:proofErr w:type="gramStart"/>
      <w:r w:rsidRPr="3A6F1377">
        <w:rPr>
          <w:rFonts w:asciiTheme="minorHAnsi" w:hAnsiTheme="minorHAnsi" w:cstheme="minorBidi"/>
          <w:sz w:val="22"/>
          <w:szCs w:val="22"/>
        </w:rPr>
        <w:t>:</w:t>
      </w:r>
      <w:proofErr w:type="gramEnd"/>
      <w:r>
        <w:br/>
      </w:r>
      <w:r w:rsidR="4DA34461" w:rsidRPr="00D475E6">
        <w:rPr>
          <w:rFonts w:asciiTheme="minorHAnsi" w:hAnsiTheme="minorHAnsi" w:cstheme="minorHAnsi"/>
          <w:sz w:val="22"/>
          <w:szCs w:val="22"/>
        </w:rPr>
        <w:t>Შ</w:t>
      </w:r>
      <w:r w:rsidR="30F6F7C5" w:rsidRPr="00D475E6">
        <w:rPr>
          <w:rFonts w:asciiTheme="minorHAnsi" w:hAnsiTheme="minorHAnsi" w:cstheme="minorHAnsi"/>
          <w:sz w:val="22"/>
          <w:szCs w:val="22"/>
        </w:rPr>
        <w:t>*</w:t>
      </w:r>
      <w:r w:rsidR="30F6F7C5" w:rsidRPr="3A6F1377">
        <w:rPr>
          <w:rFonts w:ascii="Aptos" w:eastAsia="Aptos" w:hAnsi="Aptos" w:cs="Aptos"/>
          <w:lang w:val="ru"/>
        </w:rPr>
        <w:t>****</w:t>
      </w:r>
    </w:p>
    <w:p w14:paraId="2124986A" w14:textId="77777777" w:rsidR="00794266" w:rsidRPr="00092EAA" w:rsidRDefault="00794266" w:rsidP="0073544C">
      <w:pPr>
        <w:pStyle w:val="NormalWeb"/>
        <w:spacing w:before="0" w:beforeAutospacing="0" w:after="0" w:afterAutospacing="0" w:line="360" w:lineRule="auto"/>
        <w:ind w:left="1260"/>
        <w:rPr>
          <w:rFonts w:asciiTheme="minorHAnsi" w:hAnsiTheme="minorHAnsi" w:cstheme="minorHAnsi"/>
          <w:sz w:val="22"/>
          <w:szCs w:val="22"/>
        </w:rPr>
      </w:pPr>
      <w:r w:rsidRPr="00092EAA">
        <w:rPr>
          <w:rFonts w:asciiTheme="minorHAnsi" w:hAnsiTheme="minorHAnsi" w:cstheme="minorHAnsi"/>
          <w:sz w:val="22"/>
          <w:szCs w:val="22"/>
        </w:rPr>
        <w:t>Do not fully spell censored expletives.</w:t>
      </w:r>
    </w:p>
    <w:p w14:paraId="13F7DE2C" w14:textId="77777777" w:rsidR="00794266" w:rsidRPr="00B1300D" w:rsidRDefault="00794266" w:rsidP="00E62DF1">
      <w:pPr>
        <w:spacing w:line="360" w:lineRule="auto"/>
        <w:rPr>
          <w:rFonts w:asciiTheme="minorHAnsi" w:hAnsiTheme="minorHAnsi" w:cstheme="minorHAnsi"/>
        </w:rPr>
      </w:pPr>
    </w:p>
    <w:p w14:paraId="2712F249" w14:textId="1E1B7A49" w:rsidR="00794266" w:rsidRPr="00B1300D" w:rsidRDefault="00480F2A" w:rsidP="008462DD">
      <w:pPr>
        <w:pStyle w:val="Heading1"/>
        <w:numPr>
          <w:ilvl w:val="0"/>
          <w:numId w:val="2"/>
        </w:numPr>
        <w:spacing w:after="0" w:line="360" w:lineRule="auto"/>
        <w:rPr>
          <w:rFonts w:asciiTheme="minorHAnsi" w:hAnsiTheme="minorHAnsi" w:cstheme="minorHAnsi"/>
        </w:rPr>
      </w:pPr>
      <w:bookmarkStart w:id="44" w:name="_Toc223694948"/>
      <w:r>
        <w:rPr>
          <w:rFonts w:asciiTheme="minorHAnsi" w:hAnsiTheme="minorHAnsi" w:cstheme="minorHAnsi"/>
        </w:rPr>
        <w:t xml:space="preserve"> </w:t>
      </w:r>
      <w:r w:rsidR="00794266" w:rsidRPr="00B1300D">
        <w:rPr>
          <w:rFonts w:asciiTheme="minorHAnsi" w:hAnsiTheme="minorHAnsi" w:cstheme="minorHAnsi"/>
        </w:rPr>
        <w:t>Songs</w:t>
      </w:r>
      <w:bookmarkEnd w:id="44"/>
    </w:p>
    <w:p w14:paraId="59EEB284" w14:textId="77777777" w:rsidR="001D5DCE" w:rsidRDefault="00794266" w:rsidP="3A6F1377">
      <w:pPr>
        <w:pStyle w:val="ListParagraph"/>
        <w:numPr>
          <w:ilvl w:val="1"/>
          <w:numId w:val="2"/>
        </w:numPr>
        <w:spacing w:line="360" w:lineRule="auto"/>
        <w:ind w:left="1530" w:hanging="450"/>
        <w:rPr>
          <w:rFonts w:asciiTheme="minorHAnsi" w:hAnsiTheme="minorHAnsi" w:cstheme="minorBidi"/>
          <w:sz w:val="22"/>
          <w:szCs w:val="22"/>
        </w:rPr>
      </w:pPr>
      <w:r w:rsidRPr="3A6F1377">
        <w:rPr>
          <w:rFonts w:asciiTheme="minorHAnsi" w:hAnsiTheme="minorHAnsi" w:cstheme="minorBidi"/>
          <w:sz w:val="22"/>
          <w:szCs w:val="22"/>
        </w:rPr>
        <w:t>Subtitle only plot-pertinent songs and only if rights have been granted.</w:t>
      </w:r>
      <w:r w:rsidR="001D5DCE" w:rsidRPr="3A6F1377">
        <w:rPr>
          <w:rFonts w:asciiTheme="minorHAnsi" w:hAnsiTheme="minorHAnsi" w:cstheme="minorBidi"/>
          <w:sz w:val="22"/>
          <w:szCs w:val="22"/>
        </w:rPr>
        <w:t xml:space="preserve"> </w:t>
      </w:r>
      <w:r w:rsidRPr="3A6F1377">
        <w:rPr>
          <w:rFonts w:asciiTheme="minorHAnsi" w:hAnsiTheme="minorHAnsi" w:cstheme="minorBidi"/>
          <w:sz w:val="22"/>
          <w:szCs w:val="22"/>
        </w:rPr>
        <w:t>Plot-pertinent means lyrics convey essential narrative information.</w:t>
      </w:r>
    </w:p>
    <w:p w14:paraId="45F0739C" w14:textId="77777777" w:rsidR="001D5DCE" w:rsidRDefault="00AD4245" w:rsidP="3A6F1377">
      <w:pPr>
        <w:pStyle w:val="ListParagraph"/>
        <w:numPr>
          <w:ilvl w:val="1"/>
          <w:numId w:val="2"/>
        </w:numPr>
        <w:spacing w:line="360" w:lineRule="auto"/>
        <w:ind w:left="1530" w:hanging="450"/>
        <w:rPr>
          <w:rFonts w:asciiTheme="minorHAnsi" w:hAnsiTheme="minorHAnsi" w:cstheme="minorBidi"/>
          <w:sz w:val="22"/>
          <w:szCs w:val="22"/>
        </w:rPr>
      </w:pPr>
      <w:r w:rsidRPr="3A6F1377">
        <w:rPr>
          <w:rFonts w:asciiTheme="minorHAnsi" w:hAnsiTheme="minorHAnsi" w:cstheme="minorBidi"/>
          <w:sz w:val="22"/>
          <w:szCs w:val="22"/>
        </w:rPr>
        <w:t>Parodied or altered lyrics may be subtitled if narratively relevant.</w:t>
      </w:r>
    </w:p>
    <w:p w14:paraId="23D10738" w14:textId="34900C4D" w:rsidR="00794266" w:rsidRPr="001D5DCE" w:rsidRDefault="00794266" w:rsidP="3A6F1377">
      <w:pPr>
        <w:pStyle w:val="ListParagraph"/>
        <w:numPr>
          <w:ilvl w:val="1"/>
          <w:numId w:val="2"/>
        </w:numPr>
        <w:spacing w:line="360" w:lineRule="auto"/>
        <w:ind w:left="1530" w:hanging="450"/>
        <w:rPr>
          <w:rFonts w:asciiTheme="minorHAnsi" w:hAnsiTheme="minorHAnsi" w:cstheme="minorBidi"/>
          <w:sz w:val="22"/>
          <w:szCs w:val="22"/>
        </w:rPr>
      </w:pPr>
      <w:r w:rsidRPr="3A6F1377">
        <w:rPr>
          <w:rFonts w:asciiTheme="minorHAnsi" w:hAnsiTheme="minorHAnsi" w:cstheme="minorBidi"/>
          <w:sz w:val="22"/>
          <w:szCs w:val="22"/>
        </w:rPr>
        <w:t>Opening and Closing Themes</w:t>
      </w:r>
      <w:r w:rsidR="001D5DCE" w:rsidRPr="3A6F1377">
        <w:rPr>
          <w:rFonts w:asciiTheme="minorHAnsi" w:hAnsiTheme="minorHAnsi" w:cstheme="minorBidi"/>
          <w:sz w:val="22"/>
          <w:szCs w:val="22"/>
        </w:rPr>
        <w:t>:</w:t>
      </w:r>
    </w:p>
    <w:p w14:paraId="250EBE78" w14:textId="77777777" w:rsidR="00794266" w:rsidRPr="001D5DCE" w:rsidRDefault="00794266" w:rsidP="000B76D3">
      <w:pPr>
        <w:pStyle w:val="ListParagraph"/>
        <w:numPr>
          <w:ilvl w:val="0"/>
          <w:numId w:val="27"/>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Opening and closing themes should be subtitled only if clearly plot-pertinent.</w:t>
      </w:r>
      <w:r w:rsidR="00A217F6" w:rsidRPr="001D5DCE">
        <w:rPr>
          <w:rFonts w:asciiTheme="minorHAnsi" w:hAnsiTheme="minorHAnsi" w:cstheme="minorHAnsi"/>
          <w:noProof/>
          <w:sz w:val="22"/>
          <w:szCs w:val="22"/>
          <w14:ligatures w14:val="standardContextual"/>
        </w:rPr>
        <w:t xml:space="preserve"> </w:t>
      </w:r>
    </w:p>
    <w:p w14:paraId="41ADD43D" w14:textId="77777777" w:rsidR="00794266" w:rsidRPr="001D5DCE" w:rsidRDefault="00794266" w:rsidP="000B76D3">
      <w:pPr>
        <w:pStyle w:val="ListParagraph"/>
        <w:numPr>
          <w:ilvl w:val="0"/>
          <w:numId w:val="27"/>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Children’s programming may require subtitled theme songs.</w:t>
      </w:r>
    </w:p>
    <w:p w14:paraId="4B5674B0" w14:textId="77777777" w:rsidR="001D5DCE" w:rsidRDefault="00794266" w:rsidP="000B76D3">
      <w:pPr>
        <w:pStyle w:val="ListParagraph"/>
        <w:numPr>
          <w:ilvl w:val="0"/>
          <w:numId w:val="27"/>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Adult programming generally should not subtitle theme songs unless SDH is requested.</w:t>
      </w:r>
    </w:p>
    <w:p w14:paraId="4AC01486" w14:textId="49BF7EBC" w:rsidR="00794266" w:rsidRPr="001D5DCE" w:rsidRDefault="62630C48" w:rsidP="3A6F1377">
      <w:pPr>
        <w:pStyle w:val="ListParagraph"/>
        <w:numPr>
          <w:ilvl w:val="1"/>
          <w:numId w:val="2"/>
        </w:numPr>
        <w:spacing w:line="360" w:lineRule="auto"/>
        <w:ind w:left="1530" w:hanging="450"/>
        <w:rPr>
          <w:rFonts w:asciiTheme="minorHAnsi" w:hAnsiTheme="minorHAnsi" w:cstheme="minorBidi"/>
          <w:sz w:val="22"/>
          <w:szCs w:val="22"/>
        </w:rPr>
      </w:pPr>
      <w:r w:rsidRPr="3A6F1377">
        <w:rPr>
          <w:rFonts w:asciiTheme="minorHAnsi" w:hAnsiTheme="minorHAnsi" w:cstheme="minorBidi"/>
          <w:sz w:val="22"/>
          <w:szCs w:val="22"/>
        </w:rPr>
        <w:t xml:space="preserve"> </w:t>
      </w:r>
      <w:r w:rsidR="00794266" w:rsidRPr="3A6F1377">
        <w:rPr>
          <w:rFonts w:asciiTheme="minorHAnsi" w:hAnsiTheme="minorHAnsi" w:cstheme="minorBidi"/>
          <w:sz w:val="22"/>
          <w:szCs w:val="22"/>
        </w:rPr>
        <w:t>Formatting</w:t>
      </w:r>
    </w:p>
    <w:p w14:paraId="45E0294D" w14:textId="0CC99EAE" w:rsidR="00794266" w:rsidRPr="001D5DCE" w:rsidRDefault="00794266" w:rsidP="000B76D3">
      <w:pPr>
        <w:pStyle w:val="ListParagraph"/>
        <w:numPr>
          <w:ilvl w:val="1"/>
          <w:numId w:val="28"/>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Italicize lyrics.</w:t>
      </w:r>
      <w:r w:rsidR="00157909" w:rsidRPr="001D5DCE">
        <w:rPr>
          <w:rFonts w:asciiTheme="minorHAnsi" w:hAnsiTheme="minorHAnsi" w:cstheme="minorHAnsi"/>
          <w:noProof/>
          <w:sz w:val="22"/>
          <w:szCs w:val="22"/>
          <w14:ligatures w14:val="standardContextual"/>
        </w:rPr>
        <w:t xml:space="preserve"> </w:t>
      </w:r>
    </w:p>
    <w:p w14:paraId="439D59E5" w14:textId="6F162DFE" w:rsidR="00794266" w:rsidRPr="001D5DCE" w:rsidRDefault="00794266" w:rsidP="000B76D3">
      <w:pPr>
        <w:pStyle w:val="ListParagraph"/>
        <w:numPr>
          <w:ilvl w:val="1"/>
          <w:numId w:val="28"/>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Enclose song titles in quotation marks („…“).</w:t>
      </w:r>
    </w:p>
    <w:p w14:paraId="068E87C0" w14:textId="128EDA13" w:rsidR="00794266" w:rsidRPr="001D5DCE" w:rsidRDefault="00794266" w:rsidP="000B76D3">
      <w:pPr>
        <w:pStyle w:val="ListParagraph"/>
        <w:numPr>
          <w:ilvl w:val="1"/>
          <w:numId w:val="28"/>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Album titles should not rely on italics; use quotation marks if necessary.</w:t>
      </w:r>
    </w:p>
    <w:p w14:paraId="24FA9742" w14:textId="798A526A" w:rsidR="00794266" w:rsidRPr="001D5DCE" w:rsidRDefault="00794266" w:rsidP="000B76D3">
      <w:pPr>
        <w:pStyle w:val="ListParagraph"/>
        <w:numPr>
          <w:ilvl w:val="1"/>
          <w:numId w:val="28"/>
        </w:numPr>
        <w:spacing w:line="360" w:lineRule="auto"/>
        <w:ind w:left="1890"/>
        <w:rPr>
          <w:rFonts w:asciiTheme="minorHAnsi" w:hAnsiTheme="minorHAnsi" w:cstheme="minorHAnsi"/>
          <w:sz w:val="22"/>
          <w:szCs w:val="22"/>
        </w:rPr>
      </w:pPr>
      <w:r w:rsidRPr="001D5DCE">
        <w:rPr>
          <w:rFonts w:asciiTheme="minorHAnsi" w:hAnsiTheme="minorHAnsi" w:cstheme="minorHAnsi"/>
          <w:sz w:val="22"/>
          <w:szCs w:val="22"/>
        </w:rPr>
        <w:t>Only question mark, exclamation mark, or ellipsis may appear at the end of a lyric line.</w:t>
      </w:r>
    </w:p>
    <w:p w14:paraId="27863844" w14:textId="77777777" w:rsidR="006307B6" w:rsidRPr="00B1300D" w:rsidRDefault="006307B6" w:rsidP="00E62DF1">
      <w:pPr>
        <w:spacing w:line="360" w:lineRule="auto"/>
        <w:rPr>
          <w:rFonts w:asciiTheme="minorHAnsi" w:hAnsiTheme="minorHAnsi" w:cstheme="minorHAnsi"/>
        </w:rPr>
      </w:pPr>
    </w:p>
    <w:p w14:paraId="2A05F33F" w14:textId="77777777" w:rsidR="008D078E" w:rsidRPr="00B1300D" w:rsidRDefault="008D078E" w:rsidP="008D078E">
      <w:pPr>
        <w:pStyle w:val="Heading1"/>
        <w:numPr>
          <w:ilvl w:val="0"/>
          <w:numId w:val="2"/>
        </w:numPr>
        <w:spacing w:after="0" w:line="360" w:lineRule="auto"/>
        <w:rPr>
          <w:rFonts w:asciiTheme="minorHAnsi" w:hAnsiTheme="minorHAnsi" w:cstheme="minorHAnsi"/>
        </w:rPr>
      </w:pPr>
      <w:bookmarkStart w:id="45" w:name="_Toc223694949"/>
      <w:bookmarkStart w:id="46" w:name="_Toc223694950"/>
      <w:r w:rsidRPr="00B1300D">
        <w:rPr>
          <w:rFonts w:asciiTheme="minorHAnsi" w:hAnsiTheme="minorHAnsi" w:cstheme="minorHAnsi"/>
        </w:rPr>
        <w:t>Translator Credit</w:t>
      </w:r>
      <w:bookmarkEnd w:id="45"/>
    </w:p>
    <w:p w14:paraId="41517AB9" w14:textId="77777777" w:rsidR="008D078E" w:rsidRPr="00092EAA" w:rsidRDefault="008D078E" w:rsidP="008D078E">
      <w:pPr>
        <w:pStyle w:val="NormalWeb"/>
        <w:numPr>
          <w:ilvl w:val="1"/>
          <w:numId w:val="2"/>
        </w:numPr>
        <w:spacing w:before="0" w:beforeAutospacing="0" w:after="0" w:afterAutospacing="0"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Include translator credit when available as the final subtitle event for 2–3 seconds.</w:t>
      </w:r>
    </w:p>
    <w:p w14:paraId="6DDDE5F1" w14:textId="77777777" w:rsidR="008D078E" w:rsidRPr="00092EAA" w:rsidRDefault="008D078E" w:rsidP="008D078E">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Theme="minorHAnsi" w:hAnsiTheme="minorHAnsi" w:cstheme="minorHAnsi"/>
          <w:sz w:val="22"/>
          <w:szCs w:val="22"/>
        </w:rPr>
        <w:t>Format:</w:t>
      </w:r>
    </w:p>
    <w:p w14:paraId="74CB4D7A" w14:textId="77777777" w:rsidR="008D078E" w:rsidRPr="00092EAA" w:rsidRDefault="008D078E" w:rsidP="008D078E">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092EAA">
        <w:rPr>
          <w:rFonts w:asciiTheme="minorHAnsi" w:hAnsiTheme="minorHAnsi" w:cstheme="minorHAnsi"/>
          <w:sz w:val="22"/>
          <w:szCs w:val="22"/>
        </w:rPr>
        <w:t>ქართულად</w:t>
      </w:r>
      <w:proofErr w:type="spellEnd"/>
      <w:proofErr w:type="gram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თარგმნა</w:t>
      </w:r>
      <w:proofErr w:type="spellEnd"/>
      <w:r w:rsidRPr="00092EAA">
        <w:rPr>
          <w:rFonts w:asciiTheme="minorHAnsi" w:hAnsiTheme="minorHAnsi" w:cstheme="minorHAnsi"/>
          <w:sz w:val="22"/>
          <w:szCs w:val="22"/>
        </w:rPr>
        <w:t>: Name Surname</w:t>
      </w:r>
    </w:p>
    <w:p w14:paraId="36683622" w14:textId="77777777" w:rsidR="008D078E" w:rsidRDefault="008D078E" w:rsidP="008D078E">
      <w:pPr>
        <w:pStyle w:val="NormalWeb"/>
        <w:numPr>
          <w:ilvl w:val="1"/>
          <w:numId w:val="2"/>
        </w:numPr>
        <w:spacing w:before="0" w:beforeAutospacing="0" w:after="0" w:afterAutospacing="0"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lastRenderedPageBreak/>
        <w:t>Multiple translators may be credited:</w:t>
      </w:r>
    </w:p>
    <w:p w14:paraId="56F19715" w14:textId="77777777" w:rsidR="008D078E" w:rsidRDefault="008D078E" w:rsidP="008D078E">
      <w:pPr>
        <w:pStyle w:val="NormalWeb"/>
        <w:spacing w:before="0" w:beforeAutospacing="0" w:after="0" w:afterAutospacing="0" w:line="360" w:lineRule="auto"/>
        <w:ind w:left="2880"/>
        <w:rPr>
          <w:rFonts w:asciiTheme="minorHAnsi" w:hAnsiTheme="minorHAnsi" w:cstheme="minorHAnsi"/>
          <w:sz w:val="22"/>
          <w:szCs w:val="22"/>
        </w:rPr>
      </w:pPr>
      <w:proofErr w:type="spellStart"/>
      <w:proofErr w:type="gramStart"/>
      <w:r w:rsidRPr="00755CA4">
        <w:rPr>
          <w:rFonts w:asciiTheme="minorHAnsi" w:hAnsiTheme="minorHAnsi" w:cstheme="minorHAnsi"/>
          <w:sz w:val="22"/>
          <w:szCs w:val="22"/>
        </w:rPr>
        <w:t>ქართულად</w:t>
      </w:r>
      <w:proofErr w:type="spellEnd"/>
      <w:proofErr w:type="gramEnd"/>
      <w:r w:rsidRPr="00755CA4">
        <w:rPr>
          <w:rFonts w:asciiTheme="minorHAnsi" w:hAnsiTheme="minorHAnsi" w:cstheme="minorHAnsi"/>
          <w:sz w:val="22"/>
          <w:szCs w:val="22"/>
        </w:rPr>
        <w:t xml:space="preserve"> </w:t>
      </w:r>
      <w:proofErr w:type="spellStart"/>
      <w:r w:rsidRPr="00755CA4">
        <w:rPr>
          <w:rFonts w:asciiTheme="minorHAnsi" w:hAnsiTheme="minorHAnsi" w:cstheme="minorHAnsi"/>
          <w:sz w:val="22"/>
          <w:szCs w:val="22"/>
        </w:rPr>
        <w:t>თარგმნა</w:t>
      </w:r>
      <w:proofErr w:type="spellEnd"/>
      <w:r w:rsidRPr="00755CA4">
        <w:rPr>
          <w:rFonts w:asciiTheme="minorHAnsi" w:hAnsiTheme="minorHAnsi" w:cstheme="minorHAnsi"/>
          <w:sz w:val="22"/>
          <w:szCs w:val="22"/>
        </w:rPr>
        <w:t>: Name Surname, Name Surname</w:t>
      </w:r>
    </w:p>
    <w:p w14:paraId="0D3DED94" w14:textId="77777777" w:rsidR="008D078E" w:rsidRDefault="008D078E" w:rsidP="008D078E">
      <w:pPr>
        <w:pStyle w:val="NormalWeb"/>
        <w:numPr>
          <w:ilvl w:val="1"/>
          <w:numId w:val="2"/>
        </w:numPr>
        <w:spacing w:before="0" w:beforeAutospacing="0" w:after="0" w:afterAutospacing="0"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Company credits may be included.</w:t>
      </w:r>
    </w:p>
    <w:p w14:paraId="1BCFFE4A" w14:textId="77777777" w:rsidR="008D078E" w:rsidRPr="00755CA4" w:rsidRDefault="008D078E" w:rsidP="008D078E">
      <w:pPr>
        <w:pStyle w:val="NormalWeb"/>
        <w:numPr>
          <w:ilvl w:val="1"/>
          <w:numId w:val="2"/>
        </w:numPr>
        <w:spacing w:before="0" w:beforeAutospacing="0" w:after="0" w:afterAutospacing="0" w:line="360" w:lineRule="auto"/>
        <w:ind w:left="1620" w:hanging="540"/>
        <w:rPr>
          <w:rFonts w:asciiTheme="minorHAnsi" w:hAnsiTheme="minorHAnsi" w:cstheme="minorBidi"/>
          <w:b/>
          <w:bCs/>
          <w:sz w:val="22"/>
          <w:szCs w:val="22"/>
        </w:rPr>
      </w:pPr>
      <w:r w:rsidRPr="3A6F1377">
        <w:rPr>
          <w:rFonts w:asciiTheme="minorHAnsi" w:hAnsiTheme="minorHAnsi" w:cstheme="minorBidi"/>
          <w:sz w:val="22"/>
          <w:szCs w:val="22"/>
        </w:rPr>
        <w:t>Creative Supervisor credits may be included.</w:t>
      </w:r>
    </w:p>
    <w:p w14:paraId="155B2737" w14:textId="77777777" w:rsidR="008D078E" w:rsidRPr="00755CA4" w:rsidRDefault="008D078E" w:rsidP="008D078E">
      <w:pPr>
        <w:pStyle w:val="NormalWeb"/>
        <w:numPr>
          <w:ilvl w:val="1"/>
          <w:numId w:val="2"/>
        </w:numPr>
        <w:spacing w:before="0" w:beforeAutospacing="0" w:after="0" w:afterAutospacing="0" w:line="360" w:lineRule="auto"/>
        <w:ind w:left="1620" w:hanging="540"/>
        <w:rPr>
          <w:rFonts w:asciiTheme="minorHAnsi" w:hAnsiTheme="minorHAnsi" w:cstheme="minorBidi"/>
          <w:b/>
          <w:bCs/>
          <w:sz w:val="22"/>
          <w:szCs w:val="22"/>
        </w:rPr>
      </w:pPr>
      <w:r w:rsidRPr="3A6F1377">
        <w:rPr>
          <w:rFonts w:asciiTheme="minorHAnsi" w:hAnsiTheme="minorHAnsi" w:cstheme="minorBidi"/>
          <w:sz w:val="22"/>
          <w:szCs w:val="22"/>
        </w:rPr>
        <w:t>For SDH transcription of original or dubbed audio, do not include translator credit.</w:t>
      </w:r>
    </w:p>
    <w:p w14:paraId="64FC23A6" w14:textId="77777777" w:rsidR="008D078E" w:rsidRPr="00B1300D" w:rsidRDefault="008D078E" w:rsidP="008D078E">
      <w:pPr>
        <w:spacing w:line="360" w:lineRule="auto"/>
        <w:rPr>
          <w:rFonts w:asciiTheme="minorHAnsi" w:hAnsiTheme="minorHAnsi" w:cstheme="minorHAnsi"/>
        </w:rPr>
      </w:pPr>
    </w:p>
    <w:p w14:paraId="321FA452" w14:textId="394BBFB2" w:rsidR="00794266" w:rsidRPr="00B1300D" w:rsidRDefault="00794266" w:rsidP="008462DD">
      <w:pPr>
        <w:pStyle w:val="Heading1"/>
        <w:numPr>
          <w:ilvl w:val="0"/>
          <w:numId w:val="2"/>
        </w:numPr>
        <w:spacing w:after="0" w:line="360" w:lineRule="auto"/>
        <w:rPr>
          <w:rFonts w:asciiTheme="minorHAnsi" w:hAnsiTheme="minorHAnsi" w:cstheme="minorHAnsi"/>
        </w:rPr>
      </w:pPr>
      <w:r w:rsidRPr="00B1300D">
        <w:rPr>
          <w:rFonts w:asciiTheme="minorHAnsi" w:hAnsiTheme="minorHAnsi" w:cstheme="minorHAnsi"/>
        </w:rPr>
        <w:t>SDH Requirements</w:t>
      </w:r>
      <w:bookmarkEnd w:id="46"/>
    </w:p>
    <w:p w14:paraId="02EFA98C" w14:textId="35448AB1" w:rsidR="00794266" w:rsidRPr="000C4195" w:rsidRDefault="00794266" w:rsidP="3A6F1377">
      <w:pPr>
        <w:pStyle w:val="ListParagraph"/>
        <w:numPr>
          <w:ilvl w:val="1"/>
          <w:numId w:val="2"/>
        </w:numPr>
        <w:spacing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General Guidelines</w:t>
      </w:r>
    </w:p>
    <w:p w14:paraId="3F480579"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Include as much original dialogue as possible.</w:t>
      </w:r>
    </w:p>
    <w:p w14:paraId="4906D3D7"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Avoid unnecessary condensation.</w:t>
      </w:r>
    </w:p>
    <w:p w14:paraId="25F9CAA1"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Where dubbed, align with dubbed script.</w:t>
      </w:r>
    </w:p>
    <w:p w14:paraId="7ADF4F10"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Transcribe all audible lines when feasible.</w:t>
      </w:r>
    </w:p>
    <w:p w14:paraId="63E90B14"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Prioritize plot-pertinent content.</w:t>
      </w:r>
      <w:r w:rsidR="00AD4245" w:rsidRPr="00092EAA">
        <w:rPr>
          <w:rFonts w:asciiTheme="minorHAnsi" w:hAnsiTheme="minorHAnsi" w:cstheme="minorHAnsi"/>
          <w:noProof/>
          <w:sz w:val="22"/>
          <w:szCs w:val="22"/>
          <w14:ligatures w14:val="standardContextual"/>
        </w:rPr>
        <w:t xml:space="preserve"> </w:t>
      </w:r>
    </w:p>
    <w:p w14:paraId="7E5AD840"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Describe audio rather than visual action.</w:t>
      </w:r>
    </w:p>
    <w:p w14:paraId="7E271538" w14:textId="77777777" w:rsidR="00794266" w:rsidRPr="00092EAA"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HAnsi"/>
          <w:sz w:val="22"/>
          <w:szCs w:val="22"/>
        </w:rPr>
      </w:pPr>
      <w:r w:rsidRPr="00092EAA">
        <w:rPr>
          <w:rFonts w:asciiTheme="minorHAnsi" w:hAnsiTheme="minorHAnsi" w:cstheme="minorHAnsi"/>
          <w:sz w:val="22"/>
          <w:szCs w:val="22"/>
        </w:rPr>
        <w:t>Use simple present tense in descriptors.</w:t>
      </w:r>
    </w:p>
    <w:p w14:paraId="7B1C2C3C" w14:textId="77777777" w:rsidR="00036F9C" w:rsidRDefault="00794266"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Bidi"/>
          <w:sz w:val="22"/>
          <w:szCs w:val="22"/>
        </w:rPr>
      </w:pPr>
      <w:r w:rsidRPr="00036F9C">
        <w:rPr>
          <w:rFonts w:asciiTheme="minorHAnsi" w:hAnsiTheme="minorHAnsi" w:cstheme="minorBidi"/>
          <w:sz w:val="22"/>
          <w:szCs w:val="22"/>
        </w:rPr>
        <w:t>Keep speaker ID and dialogue on the same line where possible.</w:t>
      </w:r>
    </w:p>
    <w:p w14:paraId="1F7AF999" w14:textId="02D9F80E" w:rsidR="00036F9C" w:rsidRPr="00036F9C" w:rsidRDefault="00036F9C" w:rsidP="00036F9C">
      <w:pPr>
        <w:pStyle w:val="NormalWeb"/>
        <w:numPr>
          <w:ilvl w:val="0"/>
          <w:numId w:val="29"/>
        </w:numPr>
        <w:tabs>
          <w:tab w:val="clear" w:pos="1620"/>
        </w:tabs>
        <w:spacing w:before="0" w:beforeAutospacing="0" w:after="0" w:afterAutospacing="0" w:line="360" w:lineRule="auto"/>
        <w:ind w:left="1890" w:hanging="270"/>
        <w:rPr>
          <w:rFonts w:asciiTheme="minorHAnsi" w:hAnsiTheme="minorHAnsi" w:cstheme="minorBidi"/>
          <w:sz w:val="22"/>
          <w:szCs w:val="22"/>
          <w:highlight w:val="yellow"/>
        </w:rPr>
      </w:pPr>
      <w:r w:rsidRPr="00036F9C">
        <w:rPr>
          <w:rFonts w:asciiTheme="minorHAnsi" w:hAnsiTheme="minorHAnsi" w:cstheme="minorBidi"/>
          <w:sz w:val="22"/>
          <w:szCs w:val="22"/>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036F9C">
        <w:rPr>
          <w:rFonts w:asciiTheme="minorHAnsi" w:hAnsiTheme="minorHAnsi" w:cstheme="minorBidi"/>
          <w:sz w:val="22"/>
          <w:szCs w:val="22"/>
          <w:highlight w:val="green"/>
        </w:rPr>
        <w:t>and episodes</w:t>
      </w:r>
      <w:r w:rsidRPr="00036F9C">
        <w:rPr>
          <w:rFonts w:asciiTheme="minorHAnsi" w:hAnsiTheme="minorHAnsi" w:cstheme="minorBidi"/>
          <w:sz w:val="22"/>
          <w:szCs w:val="22"/>
          <w:highlight w:val="yellow"/>
        </w:rPr>
        <w:t>, not marketing materials.</w:t>
      </w:r>
    </w:p>
    <w:p w14:paraId="2320EA29" w14:textId="2FB7B4DD" w:rsidR="2AC86DD1" w:rsidRDefault="2AC86DD1" w:rsidP="2AC86DD1">
      <w:pPr>
        <w:pStyle w:val="NormalWeb"/>
        <w:spacing w:before="0" w:beforeAutospacing="0" w:after="0" w:afterAutospacing="0" w:line="360" w:lineRule="auto"/>
        <w:ind w:left="1890"/>
        <w:rPr>
          <w:rFonts w:asciiTheme="minorHAnsi" w:hAnsiTheme="minorHAnsi" w:cstheme="minorBidi"/>
          <w:sz w:val="22"/>
          <w:szCs w:val="22"/>
        </w:rPr>
      </w:pPr>
    </w:p>
    <w:p w14:paraId="7B962859" w14:textId="5B7DDFBD" w:rsidR="00794266" w:rsidRPr="000C4195" w:rsidRDefault="00794266" w:rsidP="3A6F1377">
      <w:pPr>
        <w:pStyle w:val="NormalWeb"/>
        <w:numPr>
          <w:ilvl w:val="1"/>
          <w:numId w:val="2"/>
        </w:numPr>
        <w:spacing w:before="0" w:beforeAutospacing="0" w:after="0" w:afterAutospacing="0"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Reading Speed</w:t>
      </w:r>
    </w:p>
    <w:p w14:paraId="75A6AE32" w14:textId="77777777" w:rsidR="00BE1799" w:rsidRDefault="00794266" w:rsidP="000B76D3">
      <w:pPr>
        <w:pStyle w:val="NormalWeb"/>
        <w:numPr>
          <w:ilvl w:val="1"/>
          <w:numId w:val="26"/>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Adult Programs: up to 20 cps (SDH)</w:t>
      </w:r>
    </w:p>
    <w:p w14:paraId="4A96C9B4" w14:textId="3E1CE5BF" w:rsidR="00794266" w:rsidRPr="00092EAA" w:rsidRDefault="00794266" w:rsidP="000B76D3">
      <w:pPr>
        <w:pStyle w:val="NormalWeb"/>
        <w:numPr>
          <w:ilvl w:val="1"/>
          <w:numId w:val="26"/>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Children’s Programs: up to 17 cps (SDH)</w:t>
      </w:r>
    </w:p>
    <w:p w14:paraId="3D574DB5" w14:textId="5B7186D7" w:rsidR="00794266" w:rsidRPr="000C4195" w:rsidRDefault="00794266" w:rsidP="3A6F1377">
      <w:pPr>
        <w:pStyle w:val="ListParagraph"/>
        <w:numPr>
          <w:ilvl w:val="1"/>
          <w:numId w:val="2"/>
        </w:numPr>
        <w:spacing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Character Limit</w:t>
      </w:r>
    </w:p>
    <w:p w14:paraId="10270587" w14:textId="77777777" w:rsidR="000C4195" w:rsidRDefault="00794266" w:rsidP="00BE1799">
      <w:pPr>
        <w:pStyle w:val="NormalWeb"/>
        <w:spacing w:before="0" w:beforeAutospacing="0" w:after="0" w:afterAutospacing="0" w:line="360" w:lineRule="auto"/>
        <w:ind w:left="966" w:firstLine="294"/>
        <w:rPr>
          <w:rFonts w:asciiTheme="minorHAnsi" w:hAnsiTheme="minorHAnsi" w:cstheme="minorHAnsi"/>
          <w:sz w:val="22"/>
          <w:szCs w:val="22"/>
        </w:rPr>
      </w:pPr>
      <w:r w:rsidRPr="00092EAA">
        <w:rPr>
          <w:rFonts w:asciiTheme="minorHAnsi" w:hAnsiTheme="minorHAnsi" w:cstheme="minorHAnsi"/>
          <w:sz w:val="22"/>
          <w:szCs w:val="22"/>
        </w:rPr>
        <w:t>Maximum 42 characters per line.</w:t>
      </w:r>
    </w:p>
    <w:p w14:paraId="774B8B2A" w14:textId="7FF8A2CD" w:rsidR="00794266" w:rsidRPr="00092EAA" w:rsidRDefault="00794266" w:rsidP="3A6F1377">
      <w:pPr>
        <w:pStyle w:val="NormalWeb"/>
        <w:numPr>
          <w:ilvl w:val="1"/>
          <w:numId w:val="2"/>
        </w:numPr>
        <w:spacing w:before="0" w:beforeAutospacing="0" w:after="0" w:afterAutospacing="0"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Line Limit</w:t>
      </w:r>
    </w:p>
    <w:p w14:paraId="7268ABAA" w14:textId="42669817" w:rsidR="00794266" w:rsidRPr="00092EAA" w:rsidRDefault="00794266" w:rsidP="002C2AD1">
      <w:pPr>
        <w:pStyle w:val="NormalWeb"/>
        <w:spacing w:before="0" w:beforeAutospacing="0" w:after="0" w:afterAutospacing="0" w:line="360" w:lineRule="auto"/>
        <w:ind w:left="966" w:firstLine="294"/>
        <w:rPr>
          <w:rFonts w:asciiTheme="minorHAnsi" w:hAnsiTheme="minorHAnsi" w:cstheme="minorHAnsi"/>
          <w:sz w:val="22"/>
          <w:szCs w:val="22"/>
        </w:rPr>
      </w:pPr>
      <w:r w:rsidRPr="00092EAA">
        <w:rPr>
          <w:rFonts w:asciiTheme="minorHAnsi" w:hAnsiTheme="minorHAnsi" w:cstheme="minorHAnsi"/>
          <w:sz w:val="22"/>
          <w:szCs w:val="22"/>
        </w:rPr>
        <w:t>Maximum 2 lines per subtitle.</w:t>
      </w:r>
    </w:p>
    <w:p w14:paraId="348E8D0C" w14:textId="21E08ECD" w:rsidR="00794266" w:rsidRPr="000C4195" w:rsidRDefault="00794266" w:rsidP="3A6F1377">
      <w:pPr>
        <w:pStyle w:val="ListParagraph"/>
        <w:numPr>
          <w:ilvl w:val="1"/>
          <w:numId w:val="2"/>
        </w:numPr>
        <w:spacing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Speaker Identification &amp; Sound Effects</w:t>
      </w:r>
    </w:p>
    <w:p w14:paraId="5BC5DB9A" w14:textId="77777777"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Use square brackets [ ].</w:t>
      </w:r>
    </w:p>
    <w:p w14:paraId="50867F68" w14:textId="77777777"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Use lowercase (except proper nouns).</w:t>
      </w:r>
    </w:p>
    <w:p w14:paraId="52D2982A" w14:textId="77777777"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Use speaker ID only when speaker is off-screen.</w:t>
      </w:r>
    </w:p>
    <w:p w14:paraId="742465DC" w14:textId="4873BFFE" w:rsidR="00794266" w:rsidRPr="005A4D23"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5A4D23">
        <w:rPr>
          <w:rFonts w:asciiTheme="minorHAnsi" w:hAnsiTheme="minorHAnsi" w:cstheme="minorHAnsi"/>
          <w:sz w:val="22"/>
          <w:szCs w:val="22"/>
        </w:rPr>
        <w:lastRenderedPageBreak/>
        <w:t xml:space="preserve">If identity unknown: </w:t>
      </w:r>
      <w:r w:rsidR="005A4D23" w:rsidRPr="005A4D23">
        <w:rPr>
          <w:rFonts w:asciiTheme="minorHAnsi" w:hAnsiTheme="minorHAnsi" w:cstheme="minorHAnsi"/>
          <w:sz w:val="22"/>
          <w:szCs w:val="22"/>
        </w:rPr>
        <w:t>[</w:t>
      </w:r>
      <w:proofErr w:type="spellStart"/>
      <w:r w:rsidR="005A4D23" w:rsidRPr="005A4D23">
        <w:rPr>
          <w:rFonts w:asciiTheme="minorHAnsi" w:hAnsiTheme="minorHAnsi" w:cstheme="minorHAnsi"/>
          <w:sz w:val="22"/>
          <w:szCs w:val="22"/>
        </w:rPr>
        <w:t>კაცი</w:t>
      </w:r>
      <w:proofErr w:type="spellEnd"/>
      <w:r w:rsidR="005A4D23" w:rsidRPr="005A4D23">
        <w:rPr>
          <w:rFonts w:asciiTheme="minorHAnsi" w:hAnsiTheme="minorHAnsi" w:cstheme="minorHAnsi"/>
          <w:sz w:val="22"/>
          <w:szCs w:val="22"/>
        </w:rPr>
        <w:t>], [</w:t>
      </w:r>
      <w:proofErr w:type="spellStart"/>
      <w:r w:rsidR="005A4D23" w:rsidRPr="005A4D23">
        <w:rPr>
          <w:rFonts w:asciiTheme="minorHAnsi" w:hAnsiTheme="minorHAnsi" w:cstheme="minorHAnsi"/>
          <w:sz w:val="22"/>
          <w:szCs w:val="22"/>
        </w:rPr>
        <w:t>ქალი</w:t>
      </w:r>
      <w:proofErr w:type="spellEnd"/>
      <w:r w:rsidR="005A4D23" w:rsidRPr="005A4D23">
        <w:rPr>
          <w:rFonts w:asciiTheme="minorHAnsi" w:hAnsiTheme="minorHAnsi" w:cstheme="minorHAnsi"/>
          <w:sz w:val="22"/>
          <w:szCs w:val="22"/>
        </w:rPr>
        <w:t>], [</w:t>
      </w:r>
      <w:proofErr w:type="spellStart"/>
      <w:r w:rsidR="005A4D23" w:rsidRPr="005A4D23">
        <w:rPr>
          <w:rFonts w:asciiTheme="minorHAnsi" w:hAnsiTheme="minorHAnsi" w:cstheme="minorHAnsi"/>
          <w:sz w:val="22"/>
          <w:szCs w:val="22"/>
        </w:rPr>
        <w:t>კაცის</w:t>
      </w:r>
      <w:proofErr w:type="spellEnd"/>
      <w:r w:rsidR="005A4D23" w:rsidRPr="005A4D23">
        <w:rPr>
          <w:rFonts w:asciiTheme="minorHAnsi" w:hAnsiTheme="minorHAnsi" w:cstheme="minorHAnsi"/>
          <w:sz w:val="22"/>
          <w:szCs w:val="22"/>
        </w:rPr>
        <w:t xml:space="preserve"> </w:t>
      </w:r>
      <w:proofErr w:type="spellStart"/>
      <w:r w:rsidR="005A4D23" w:rsidRPr="005A4D23">
        <w:rPr>
          <w:rFonts w:asciiTheme="minorHAnsi" w:hAnsiTheme="minorHAnsi" w:cstheme="minorHAnsi"/>
          <w:sz w:val="22"/>
          <w:szCs w:val="22"/>
        </w:rPr>
        <w:t>ხმა</w:t>
      </w:r>
      <w:proofErr w:type="spellEnd"/>
      <w:r w:rsidR="005A4D23" w:rsidRPr="005A4D23">
        <w:rPr>
          <w:rFonts w:asciiTheme="minorHAnsi" w:hAnsiTheme="minorHAnsi" w:cstheme="minorHAnsi"/>
          <w:sz w:val="22"/>
          <w:szCs w:val="22"/>
        </w:rPr>
        <w:t>], [</w:t>
      </w:r>
      <w:proofErr w:type="spellStart"/>
      <w:r w:rsidR="005A4D23" w:rsidRPr="005A4D23">
        <w:rPr>
          <w:rFonts w:asciiTheme="minorHAnsi" w:hAnsiTheme="minorHAnsi" w:cstheme="minorHAnsi"/>
          <w:sz w:val="22"/>
          <w:szCs w:val="22"/>
        </w:rPr>
        <w:t>ქალის</w:t>
      </w:r>
      <w:proofErr w:type="spellEnd"/>
      <w:r w:rsidR="005A4D23" w:rsidRPr="005A4D23">
        <w:rPr>
          <w:rFonts w:asciiTheme="minorHAnsi" w:hAnsiTheme="minorHAnsi" w:cstheme="minorHAnsi"/>
          <w:sz w:val="22"/>
          <w:szCs w:val="22"/>
        </w:rPr>
        <w:t xml:space="preserve"> </w:t>
      </w:r>
      <w:proofErr w:type="spellStart"/>
      <w:r w:rsidR="005A4D23" w:rsidRPr="005A4D23">
        <w:rPr>
          <w:rFonts w:asciiTheme="minorHAnsi" w:hAnsiTheme="minorHAnsi" w:cstheme="minorHAnsi"/>
          <w:sz w:val="22"/>
          <w:szCs w:val="22"/>
        </w:rPr>
        <w:t>ხმა</w:t>
      </w:r>
      <w:proofErr w:type="spellEnd"/>
      <w:r w:rsidR="005A4D23" w:rsidRPr="005A4D23">
        <w:rPr>
          <w:rFonts w:asciiTheme="minorHAnsi" w:hAnsiTheme="minorHAnsi" w:cstheme="minorHAnsi"/>
          <w:sz w:val="22"/>
          <w:szCs w:val="22"/>
        </w:rPr>
        <w:t>]</w:t>
      </w:r>
      <w:r w:rsidR="005A4D23">
        <w:rPr>
          <w:rFonts w:asciiTheme="minorHAnsi" w:hAnsiTheme="minorHAnsi" w:cstheme="minorHAnsi"/>
          <w:sz w:val="22"/>
          <w:szCs w:val="22"/>
        </w:rPr>
        <w:t>.</w:t>
      </w:r>
    </w:p>
    <w:p w14:paraId="3364AAA0" w14:textId="77777777"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Never italicize speaker tags.</w:t>
      </w:r>
    </w:p>
    <w:p w14:paraId="37F27FC9" w14:textId="77777777"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Describe non-visible sound effects.</w:t>
      </w:r>
    </w:p>
    <w:p w14:paraId="6D1D1CAE" w14:textId="4883A696" w:rsidR="00794266" w:rsidRPr="00092EAA" w:rsidRDefault="00794266" w:rsidP="000B76D3">
      <w:pPr>
        <w:pStyle w:val="NormalWeb"/>
        <w:numPr>
          <w:ilvl w:val="0"/>
          <w:numId w:val="30"/>
        </w:numPr>
        <w:tabs>
          <w:tab w:val="clear" w:pos="1800"/>
        </w:tabs>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Use generic ambient descriptors:</w:t>
      </w:r>
      <w:r w:rsidR="00F65155">
        <w:rPr>
          <w:rFonts w:asciiTheme="minorHAnsi" w:hAnsiTheme="minorHAnsi" w:cstheme="minorHAnsi"/>
          <w:sz w:val="22"/>
          <w:szCs w:val="22"/>
        </w:rPr>
        <w:t xml:space="preserve"> </w:t>
      </w:r>
      <w:r w:rsidRPr="00092EAA">
        <w:rPr>
          <w:rFonts w:asciiTheme="minorHAnsi" w:hAnsiTheme="minorHAnsi" w:cstheme="minorHAnsi"/>
          <w:sz w:val="22"/>
          <w:szCs w:val="22"/>
        </w:rPr>
        <w:t>[</w:t>
      </w:r>
      <w:proofErr w:type="spellStart"/>
      <w:r w:rsidRPr="00092EAA">
        <w:rPr>
          <w:rFonts w:asciiTheme="minorHAnsi" w:hAnsiTheme="minorHAnsi" w:cstheme="minorHAnsi"/>
          <w:sz w:val="22"/>
          <w:szCs w:val="22"/>
        </w:rPr>
        <w:t>ჯაზური</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მუსიკა</w:t>
      </w:r>
      <w:proofErr w:type="spellEnd"/>
      <w:r w:rsidRPr="00092EAA">
        <w:rPr>
          <w:rFonts w:asciiTheme="minorHAnsi" w:hAnsiTheme="minorHAnsi" w:cstheme="minorHAnsi"/>
          <w:sz w:val="22"/>
          <w:szCs w:val="22"/>
        </w:rPr>
        <w:t xml:space="preserve"> </w:t>
      </w:r>
      <w:proofErr w:type="spellStart"/>
      <w:r w:rsidRPr="00092EAA">
        <w:rPr>
          <w:rFonts w:asciiTheme="minorHAnsi" w:hAnsiTheme="minorHAnsi" w:cstheme="minorHAnsi"/>
          <w:sz w:val="22"/>
          <w:szCs w:val="22"/>
        </w:rPr>
        <w:t>უკრავს</w:t>
      </w:r>
      <w:proofErr w:type="spellEnd"/>
      <w:r w:rsidRPr="00092EAA">
        <w:rPr>
          <w:rFonts w:asciiTheme="minorHAnsi" w:hAnsiTheme="minorHAnsi" w:cstheme="minorHAnsi"/>
          <w:sz w:val="22"/>
          <w:szCs w:val="22"/>
        </w:rPr>
        <w:t>]</w:t>
      </w:r>
    </w:p>
    <w:p w14:paraId="10E2372D" w14:textId="77777777" w:rsidR="00794266" w:rsidRPr="00092EAA" w:rsidRDefault="00794266" w:rsidP="00A921F7">
      <w:pPr>
        <w:pStyle w:val="NormalWeb"/>
        <w:spacing w:before="0" w:beforeAutospacing="0" w:after="0" w:afterAutospacing="0" w:line="360" w:lineRule="auto"/>
        <w:ind w:left="1260"/>
        <w:rPr>
          <w:rFonts w:asciiTheme="minorHAnsi" w:hAnsiTheme="minorHAnsi" w:cstheme="minorHAnsi"/>
          <w:sz w:val="22"/>
          <w:szCs w:val="22"/>
        </w:rPr>
      </w:pPr>
      <w:r w:rsidRPr="00092EAA">
        <w:rPr>
          <w:rFonts w:asciiTheme="minorHAnsi" w:hAnsiTheme="minorHAnsi" w:cstheme="minorHAnsi"/>
          <w:sz w:val="22"/>
          <w:szCs w:val="22"/>
        </w:rPr>
        <w:t>Do not use ellipsis for sound interruption.</w:t>
      </w:r>
    </w:p>
    <w:p w14:paraId="2BFD3C42" w14:textId="14A32284" w:rsidR="00794266" w:rsidRPr="006573F1" w:rsidRDefault="00794266" w:rsidP="3A6F1377">
      <w:pPr>
        <w:pStyle w:val="ListParagraph"/>
        <w:numPr>
          <w:ilvl w:val="1"/>
          <w:numId w:val="2"/>
        </w:numPr>
        <w:spacing w:line="360" w:lineRule="auto"/>
        <w:ind w:left="1620" w:hanging="540"/>
        <w:rPr>
          <w:rFonts w:asciiTheme="minorHAnsi" w:hAnsiTheme="minorHAnsi" w:cstheme="minorBidi"/>
          <w:sz w:val="22"/>
          <w:szCs w:val="22"/>
        </w:rPr>
      </w:pPr>
      <w:r w:rsidRPr="3A6F1377">
        <w:rPr>
          <w:rFonts w:asciiTheme="minorHAnsi" w:hAnsiTheme="minorHAnsi" w:cstheme="minorBidi"/>
          <w:sz w:val="22"/>
          <w:szCs w:val="22"/>
        </w:rPr>
        <w:t>Foreign Language in SDH</w:t>
      </w:r>
      <w:r w:rsidR="006573F1" w:rsidRPr="3A6F1377">
        <w:rPr>
          <w:rFonts w:asciiTheme="minorHAnsi" w:hAnsiTheme="minorHAnsi" w:cstheme="minorBidi"/>
          <w:sz w:val="22"/>
          <w:szCs w:val="22"/>
        </w:rPr>
        <w:t xml:space="preserve">. </w:t>
      </w:r>
      <w:r w:rsidRPr="3A6F1377">
        <w:rPr>
          <w:rFonts w:asciiTheme="minorHAnsi" w:hAnsiTheme="minorHAnsi" w:cstheme="minorBidi"/>
          <w:sz w:val="22"/>
          <w:szCs w:val="22"/>
        </w:rPr>
        <w:t>If translated:</w:t>
      </w:r>
    </w:p>
    <w:p w14:paraId="2CFD7FDA" w14:textId="16813DAC" w:rsidR="00794266" w:rsidRPr="00092EAA" w:rsidRDefault="00546F37" w:rsidP="006573F1">
      <w:pPr>
        <w:pStyle w:val="NormalWeb"/>
        <w:spacing w:before="0" w:beforeAutospacing="0" w:after="0" w:afterAutospacing="0" w:line="360" w:lineRule="auto"/>
        <w:ind w:left="2880"/>
        <w:rPr>
          <w:rFonts w:asciiTheme="minorHAnsi" w:hAnsiTheme="minorHAnsi" w:cstheme="minorHAnsi"/>
          <w:sz w:val="22"/>
          <w:szCs w:val="22"/>
        </w:rPr>
      </w:pPr>
      <w:r w:rsidRPr="00546F37">
        <w:rPr>
          <w:rFonts w:asciiTheme="minorHAnsi" w:hAnsiTheme="minorHAnsi" w:cstheme="minorHAnsi"/>
          <w:sz w:val="22"/>
          <w:szCs w:val="22"/>
        </w:rPr>
        <w:t>[</w:t>
      </w:r>
      <w:proofErr w:type="spellStart"/>
      <w:proofErr w:type="gramStart"/>
      <w:r w:rsidRPr="00546F37">
        <w:rPr>
          <w:rFonts w:asciiTheme="minorHAnsi" w:hAnsiTheme="minorHAnsi" w:cstheme="minorHAnsi"/>
          <w:sz w:val="22"/>
          <w:szCs w:val="22"/>
        </w:rPr>
        <w:t>ფრანგულად</w:t>
      </w:r>
      <w:proofErr w:type="spellEnd"/>
      <w:proofErr w:type="gramEnd"/>
      <w:r w:rsidRPr="00546F37">
        <w:rPr>
          <w:rFonts w:asciiTheme="minorHAnsi" w:hAnsiTheme="minorHAnsi" w:cstheme="minorHAnsi"/>
          <w:sz w:val="22"/>
          <w:szCs w:val="22"/>
        </w:rPr>
        <w:t>]</w:t>
      </w:r>
      <w:r w:rsidR="00794266" w:rsidRPr="00092EAA">
        <w:rPr>
          <w:rFonts w:asciiTheme="minorHAnsi" w:hAnsiTheme="minorHAnsi" w:cstheme="minorHAnsi"/>
          <w:sz w:val="22"/>
          <w:szCs w:val="22"/>
        </w:rPr>
        <w:t xml:space="preserve"> …</w:t>
      </w:r>
    </w:p>
    <w:p w14:paraId="141E99CD" w14:textId="77777777" w:rsidR="00794266" w:rsidRPr="00092EAA" w:rsidRDefault="00794266" w:rsidP="3A6F1377">
      <w:pPr>
        <w:pStyle w:val="NormalWeb"/>
        <w:spacing w:before="0" w:beforeAutospacing="0" w:after="0" w:afterAutospacing="0" w:line="360" w:lineRule="auto"/>
        <w:ind w:left="1620"/>
        <w:rPr>
          <w:rFonts w:asciiTheme="minorHAnsi" w:hAnsiTheme="minorHAnsi" w:cstheme="minorBidi"/>
          <w:sz w:val="22"/>
          <w:szCs w:val="22"/>
        </w:rPr>
      </w:pPr>
      <w:r w:rsidRPr="3A6F1377">
        <w:rPr>
          <w:rFonts w:asciiTheme="minorHAnsi" w:hAnsiTheme="minorHAnsi" w:cstheme="minorBidi"/>
          <w:sz w:val="22"/>
          <w:szCs w:val="22"/>
        </w:rPr>
        <w:t>If not intended to be understood:</w:t>
      </w:r>
    </w:p>
    <w:p w14:paraId="74FF0B83" w14:textId="4C00539E" w:rsidR="00794266" w:rsidRPr="00092EAA" w:rsidRDefault="00546F37" w:rsidP="006573F1">
      <w:pPr>
        <w:pStyle w:val="NormalWeb"/>
        <w:spacing w:before="0" w:beforeAutospacing="0" w:after="0" w:afterAutospacing="0" w:line="360" w:lineRule="auto"/>
        <w:ind w:left="2880"/>
        <w:rPr>
          <w:rFonts w:asciiTheme="minorHAnsi" w:hAnsiTheme="minorHAnsi" w:cstheme="minorHAnsi"/>
          <w:sz w:val="22"/>
          <w:szCs w:val="22"/>
        </w:rPr>
      </w:pPr>
      <w:r w:rsidRPr="00546F37">
        <w:rPr>
          <w:rFonts w:asciiTheme="minorHAnsi" w:hAnsiTheme="minorHAnsi" w:cstheme="minorHAnsi"/>
          <w:sz w:val="22"/>
          <w:szCs w:val="22"/>
        </w:rPr>
        <w:t>[</w:t>
      </w:r>
      <w:proofErr w:type="spellStart"/>
      <w:proofErr w:type="gramStart"/>
      <w:r w:rsidRPr="00546F37">
        <w:rPr>
          <w:rFonts w:asciiTheme="minorHAnsi" w:hAnsiTheme="minorHAnsi" w:cstheme="minorHAnsi"/>
          <w:sz w:val="22"/>
          <w:szCs w:val="22"/>
        </w:rPr>
        <w:t>საუბრობს</w:t>
      </w:r>
      <w:proofErr w:type="spellEnd"/>
      <w:proofErr w:type="gramEnd"/>
      <w:r w:rsidRPr="00546F37">
        <w:rPr>
          <w:rFonts w:asciiTheme="minorHAnsi" w:hAnsiTheme="minorHAnsi" w:cstheme="minorHAnsi"/>
          <w:sz w:val="22"/>
          <w:szCs w:val="22"/>
        </w:rPr>
        <w:t xml:space="preserve"> </w:t>
      </w:r>
      <w:proofErr w:type="spellStart"/>
      <w:r w:rsidRPr="00546F37">
        <w:rPr>
          <w:rFonts w:asciiTheme="minorHAnsi" w:hAnsiTheme="minorHAnsi" w:cstheme="minorHAnsi"/>
          <w:sz w:val="22"/>
          <w:szCs w:val="22"/>
        </w:rPr>
        <w:t>ფრანგულად</w:t>
      </w:r>
      <w:proofErr w:type="spellEnd"/>
      <w:r w:rsidRPr="00546F37">
        <w:rPr>
          <w:rFonts w:asciiTheme="minorHAnsi" w:hAnsiTheme="minorHAnsi" w:cstheme="minorHAnsi"/>
          <w:sz w:val="22"/>
          <w:szCs w:val="22"/>
        </w:rPr>
        <w:t xml:space="preserve">] </w:t>
      </w:r>
      <w:r w:rsidR="00AD4245" w:rsidRPr="00092EAA">
        <w:rPr>
          <w:rFonts w:asciiTheme="minorHAnsi" w:hAnsiTheme="minorHAnsi" w:cstheme="minorHAnsi"/>
          <w:noProof/>
          <w:sz w:val="22"/>
          <w:szCs w:val="22"/>
          <w14:ligatures w14:val="standardContextual"/>
        </w:rPr>
        <w:t xml:space="preserve"> </w:t>
      </w:r>
    </w:p>
    <w:p w14:paraId="26D50554" w14:textId="00D6E735" w:rsidR="00794266" w:rsidRPr="00092EAA" w:rsidRDefault="00794266" w:rsidP="3A6F1377">
      <w:pPr>
        <w:pStyle w:val="NormalWeb"/>
        <w:spacing w:before="0" w:beforeAutospacing="0" w:after="0" w:afterAutospacing="0" w:line="360" w:lineRule="auto"/>
        <w:ind w:left="1620"/>
        <w:rPr>
          <w:rFonts w:asciiTheme="minorHAnsi" w:hAnsiTheme="minorHAnsi" w:cstheme="minorBidi"/>
          <w:sz w:val="22"/>
          <w:szCs w:val="22"/>
        </w:rPr>
      </w:pPr>
      <w:r w:rsidRPr="3A6F1377">
        <w:rPr>
          <w:rFonts w:asciiTheme="minorHAnsi" w:hAnsiTheme="minorHAnsi" w:cstheme="minorBidi"/>
          <w:sz w:val="22"/>
          <w:szCs w:val="22"/>
        </w:rPr>
        <w:t>Always specify the language.</w:t>
      </w:r>
    </w:p>
    <w:p w14:paraId="553A24E2" w14:textId="4E51DD94" w:rsidR="00794266" w:rsidRPr="000C4195" w:rsidRDefault="00794266" w:rsidP="3A6F1377">
      <w:pPr>
        <w:pStyle w:val="ListParagraph"/>
        <w:numPr>
          <w:ilvl w:val="1"/>
          <w:numId w:val="2"/>
        </w:numPr>
        <w:spacing w:line="360" w:lineRule="auto"/>
        <w:ind w:left="1620" w:hanging="630"/>
        <w:rPr>
          <w:rFonts w:asciiTheme="minorHAnsi" w:hAnsiTheme="minorHAnsi" w:cstheme="minorBidi"/>
          <w:sz w:val="22"/>
          <w:szCs w:val="22"/>
        </w:rPr>
      </w:pPr>
      <w:r w:rsidRPr="3A6F1377">
        <w:rPr>
          <w:rFonts w:asciiTheme="minorHAnsi" w:hAnsiTheme="minorHAnsi" w:cstheme="minorBidi"/>
          <w:sz w:val="22"/>
          <w:szCs w:val="22"/>
        </w:rPr>
        <w:t>Songs in SDH</w:t>
      </w:r>
    </w:p>
    <w:p w14:paraId="32A5C2E0" w14:textId="77777777" w:rsidR="00794266" w:rsidRPr="00092EAA" w:rsidRDefault="00794266" w:rsidP="000B76D3">
      <w:pPr>
        <w:pStyle w:val="NormalWeb"/>
        <w:numPr>
          <w:ilvl w:val="0"/>
          <w:numId w:val="31"/>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Subtitle audible songs if rights granted.</w:t>
      </w:r>
    </w:p>
    <w:p w14:paraId="1C31DDE0" w14:textId="77777777" w:rsidR="00794266" w:rsidRPr="00092EAA" w:rsidRDefault="00794266" w:rsidP="000B76D3">
      <w:pPr>
        <w:pStyle w:val="NormalWeb"/>
        <w:numPr>
          <w:ilvl w:val="0"/>
          <w:numId w:val="31"/>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Do not interrupt dialogue to insert background lyrics.</w:t>
      </w:r>
    </w:p>
    <w:p w14:paraId="40198D54" w14:textId="77777777" w:rsidR="00794266" w:rsidRPr="00092EAA" w:rsidRDefault="00794266" w:rsidP="000B76D3">
      <w:pPr>
        <w:pStyle w:val="NormalWeb"/>
        <w:numPr>
          <w:ilvl w:val="0"/>
          <w:numId w:val="31"/>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Italicize lyrics.</w:t>
      </w:r>
    </w:p>
    <w:p w14:paraId="2F4F96C6" w14:textId="77777777" w:rsidR="00794266" w:rsidRPr="00092EAA" w:rsidRDefault="00794266" w:rsidP="000B76D3">
      <w:pPr>
        <w:pStyle w:val="NormalWeb"/>
        <w:numPr>
          <w:ilvl w:val="0"/>
          <w:numId w:val="31"/>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Enclose each subtitle line with music note symbols:</w:t>
      </w:r>
    </w:p>
    <w:p w14:paraId="1B57F9CE" w14:textId="77777777" w:rsidR="00794266" w:rsidRPr="00092EAA" w:rsidRDefault="00794266" w:rsidP="00683484">
      <w:pPr>
        <w:pStyle w:val="NormalWeb"/>
        <w:spacing w:before="0" w:beforeAutospacing="0" w:after="0" w:afterAutospacing="0" w:line="360" w:lineRule="auto"/>
        <w:ind w:left="2880"/>
        <w:rPr>
          <w:rFonts w:asciiTheme="minorHAnsi" w:hAnsiTheme="minorHAnsi" w:cstheme="minorHAnsi"/>
          <w:sz w:val="22"/>
          <w:szCs w:val="22"/>
        </w:rPr>
      </w:pPr>
      <w:r w:rsidRPr="00092EAA">
        <w:rPr>
          <w:rFonts w:ascii="Segoe UI Symbol" w:hAnsi="Segoe UI Symbol" w:cs="Segoe UI Symbol"/>
          <w:sz w:val="22"/>
          <w:szCs w:val="22"/>
        </w:rPr>
        <w:t>♪</w:t>
      </w:r>
      <w:r w:rsidRPr="00092EAA">
        <w:rPr>
          <w:rFonts w:asciiTheme="minorHAnsi" w:hAnsiTheme="minorHAnsi" w:cstheme="minorHAnsi"/>
          <w:sz w:val="22"/>
          <w:szCs w:val="22"/>
        </w:rPr>
        <w:t xml:space="preserve"> </w:t>
      </w:r>
      <w:proofErr w:type="spellStart"/>
      <w:proofErr w:type="gramStart"/>
      <w:r w:rsidRPr="00092EAA">
        <w:rPr>
          <w:rFonts w:asciiTheme="minorHAnsi" w:hAnsiTheme="minorHAnsi" w:cstheme="minorHAnsi"/>
          <w:sz w:val="22"/>
          <w:szCs w:val="22"/>
        </w:rPr>
        <w:t>ტექსტი</w:t>
      </w:r>
      <w:proofErr w:type="spellEnd"/>
      <w:proofErr w:type="gramEnd"/>
      <w:r w:rsidRPr="00092EAA">
        <w:rPr>
          <w:rFonts w:asciiTheme="minorHAnsi" w:hAnsiTheme="minorHAnsi" w:cstheme="minorHAnsi"/>
          <w:sz w:val="22"/>
          <w:szCs w:val="22"/>
        </w:rPr>
        <w:t xml:space="preserve"> </w:t>
      </w:r>
      <w:r w:rsidRPr="00092EAA">
        <w:rPr>
          <w:rFonts w:ascii="Segoe UI Symbol" w:hAnsi="Segoe UI Symbol" w:cs="Segoe UI Symbol"/>
          <w:sz w:val="22"/>
          <w:szCs w:val="22"/>
        </w:rPr>
        <w:t>♪</w:t>
      </w:r>
    </w:p>
    <w:p w14:paraId="19171F71" w14:textId="77777777" w:rsidR="00794266" w:rsidRPr="00092EAA" w:rsidRDefault="00794266" w:rsidP="000B76D3">
      <w:pPr>
        <w:pStyle w:val="NormalWeb"/>
        <w:numPr>
          <w:ilvl w:val="0"/>
          <w:numId w:val="31"/>
        </w:numPr>
        <w:spacing w:before="0" w:beforeAutospacing="0" w:after="0" w:afterAutospacing="0" w:line="360" w:lineRule="auto"/>
        <w:ind w:left="1890"/>
        <w:rPr>
          <w:rFonts w:asciiTheme="minorHAnsi" w:hAnsiTheme="minorHAnsi" w:cstheme="minorHAnsi"/>
          <w:sz w:val="22"/>
          <w:szCs w:val="22"/>
        </w:rPr>
      </w:pPr>
      <w:r w:rsidRPr="00092EAA">
        <w:rPr>
          <w:rFonts w:asciiTheme="minorHAnsi" w:hAnsiTheme="minorHAnsi" w:cstheme="minorHAnsi"/>
          <w:sz w:val="22"/>
          <w:szCs w:val="22"/>
        </w:rPr>
        <w:t>Identify song title where applicable:</w:t>
      </w:r>
    </w:p>
    <w:p w14:paraId="271DF018" w14:textId="21EE6609" w:rsidR="00794266" w:rsidRPr="00092EAA" w:rsidRDefault="00546F37" w:rsidP="00546F37">
      <w:pPr>
        <w:pStyle w:val="NormalWeb"/>
        <w:spacing w:before="0" w:beforeAutospacing="0" w:after="0" w:afterAutospacing="0" w:line="360" w:lineRule="auto"/>
        <w:ind w:left="2880"/>
        <w:rPr>
          <w:rFonts w:asciiTheme="minorHAnsi" w:hAnsiTheme="minorHAnsi" w:cstheme="minorHAnsi"/>
          <w:sz w:val="22"/>
          <w:szCs w:val="22"/>
        </w:rPr>
      </w:pPr>
      <w:r w:rsidRPr="00546F37">
        <w:rPr>
          <w:rFonts w:asciiTheme="minorHAnsi" w:hAnsiTheme="minorHAnsi" w:cstheme="minorHAnsi"/>
          <w:sz w:val="22"/>
          <w:szCs w:val="22"/>
        </w:rPr>
        <w:t>[</w:t>
      </w:r>
      <w:proofErr w:type="spellStart"/>
      <w:proofErr w:type="gramStart"/>
      <w:r w:rsidRPr="00546F37">
        <w:rPr>
          <w:rFonts w:asciiTheme="minorHAnsi" w:hAnsiTheme="minorHAnsi" w:cstheme="minorHAnsi"/>
          <w:sz w:val="22"/>
          <w:szCs w:val="22"/>
        </w:rPr>
        <w:t>ჟღერს</w:t>
      </w:r>
      <w:proofErr w:type="spellEnd"/>
      <w:proofErr w:type="gramEnd"/>
      <w:r w:rsidRPr="00546F37">
        <w:rPr>
          <w:rFonts w:asciiTheme="minorHAnsi" w:hAnsiTheme="minorHAnsi" w:cstheme="minorHAnsi"/>
          <w:sz w:val="22"/>
          <w:szCs w:val="22"/>
        </w:rPr>
        <w:t xml:space="preserve"> „</w:t>
      </w:r>
      <w:proofErr w:type="spellStart"/>
      <w:r w:rsidRPr="00546F37">
        <w:rPr>
          <w:rFonts w:asciiTheme="minorHAnsi" w:hAnsiTheme="minorHAnsi" w:cstheme="minorHAnsi"/>
          <w:sz w:val="22"/>
          <w:szCs w:val="22"/>
        </w:rPr>
        <w:t>სიმღერის</w:t>
      </w:r>
      <w:proofErr w:type="spellEnd"/>
      <w:r w:rsidRPr="00546F37">
        <w:rPr>
          <w:rFonts w:asciiTheme="minorHAnsi" w:hAnsiTheme="minorHAnsi" w:cstheme="minorHAnsi"/>
          <w:sz w:val="22"/>
          <w:szCs w:val="22"/>
        </w:rPr>
        <w:t xml:space="preserve"> </w:t>
      </w:r>
      <w:proofErr w:type="spellStart"/>
      <w:r w:rsidRPr="00546F37">
        <w:rPr>
          <w:rFonts w:asciiTheme="minorHAnsi" w:hAnsiTheme="minorHAnsi" w:cstheme="minorHAnsi"/>
          <w:sz w:val="22"/>
          <w:szCs w:val="22"/>
        </w:rPr>
        <w:t>სახელწოდება</w:t>
      </w:r>
      <w:proofErr w:type="spellEnd"/>
      <w:r w:rsidRPr="00546F37">
        <w:rPr>
          <w:rFonts w:asciiTheme="minorHAnsi" w:hAnsiTheme="minorHAnsi" w:cstheme="minorHAnsi"/>
          <w:sz w:val="22"/>
          <w:szCs w:val="22"/>
        </w:rPr>
        <w:t>“]</w:t>
      </w:r>
    </w:p>
    <w:sectPr w:rsidR="00794266" w:rsidRPr="00092EAA" w:rsidSect="001E7A8F">
      <w:headerReference w:type="first" r:id="rId20"/>
      <w:footerReference w:type="first" r:id="rId21"/>
      <w:pgSz w:w="12240" w:h="15840"/>
      <w:pgMar w:top="1166" w:right="1157" w:bottom="1350" w:left="961" w:header="586" w:footer="73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0C941" w14:textId="77777777" w:rsidR="00F46401" w:rsidRDefault="00F46401">
      <w:r>
        <w:separator/>
      </w:r>
    </w:p>
    <w:p w14:paraId="64856873" w14:textId="77777777" w:rsidR="00F46401" w:rsidRDefault="00F46401"/>
  </w:endnote>
  <w:endnote w:type="continuationSeparator" w:id="0">
    <w:p w14:paraId="72E6F7D4" w14:textId="77777777" w:rsidR="00F46401" w:rsidRDefault="00F46401">
      <w:r>
        <w:continuationSeparator/>
      </w:r>
    </w:p>
    <w:p w14:paraId="21BE7D39" w14:textId="77777777" w:rsidR="00F46401" w:rsidRDefault="00F46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0BDE5" w14:textId="77777777" w:rsidR="00AD3C46" w:rsidRPr="005C36BB" w:rsidRDefault="00F069BB">
    <w:pPr>
      <w:tabs>
        <w:tab w:val="center" w:pos="5151"/>
        <w:tab w:val="right" w:pos="10122"/>
      </w:tabs>
      <w:spacing w:line="259" w:lineRule="auto"/>
      <w:ind w:right="-88"/>
      <w:rPr>
        <w:lang w:val="pt-BR"/>
      </w:rPr>
    </w:pPr>
    <w:r w:rsidRPr="005C36BB">
      <w:rPr>
        <w:sz w:val="20"/>
        <w:lang w:val="pt-BR"/>
      </w:rPr>
      <w:t xml:space="preserve">  </w:t>
    </w:r>
    <w:r w:rsidRPr="005C36BB">
      <w:rPr>
        <w:sz w:val="20"/>
        <w:lang w:val="pt-BR"/>
      </w:rPr>
      <w:tab/>
    </w:r>
    <w:r w:rsidRPr="005C36BB">
      <w:rPr>
        <w:lang w:val="pt-BR"/>
      </w:rPr>
      <w:t xml:space="preserve">Amazon Confidential  </w:t>
    </w:r>
    <w:r w:rsidRPr="005C36BB">
      <w:rPr>
        <w:lang w:val="pt-BR"/>
      </w:rPr>
      <w:tab/>
    </w:r>
    <w:r w:rsidRPr="005C36BB">
      <w:rPr>
        <w:color w:val="8496B0"/>
        <w:lang w:val="pt-BR"/>
      </w:rPr>
      <w:t xml:space="preserve">P a g e </w:t>
    </w:r>
    <w:r>
      <w:fldChar w:fldCharType="begin"/>
    </w:r>
    <w:r w:rsidRPr="005C36BB">
      <w:rPr>
        <w:lang w:val="pt-BR"/>
      </w:rPr>
      <w:instrText xml:space="preserve"> PAGE   \* MERGEFORMAT </w:instrText>
    </w:r>
    <w:r>
      <w:fldChar w:fldCharType="separate"/>
    </w:r>
    <w:r w:rsidRPr="005C36BB">
      <w:rPr>
        <w:lang w:val="pt-BR"/>
      </w:rPr>
      <w:t>10</w:t>
    </w:r>
    <w:r>
      <w:fldChar w:fldCharType="end"/>
    </w:r>
    <w:r w:rsidRPr="005C36BB">
      <w:rPr>
        <w:lang w:val="pt-BR"/>
      </w:rPr>
      <w:t xml:space="preserve"> </w:t>
    </w:r>
    <w:r w:rsidRPr="005C36BB">
      <w:rPr>
        <w:color w:val="313E4E"/>
        <w:lang w:val="pt-BR"/>
      </w:rPr>
      <w:t xml:space="preserve">| </w:t>
    </w:r>
    <w:r w:rsidR="00AD3C46">
      <w:fldChar w:fldCharType="begin"/>
    </w:r>
    <w:r w:rsidR="00AD3C46" w:rsidRPr="005C36BB">
      <w:rPr>
        <w:lang w:val="pt-BR"/>
      </w:rPr>
      <w:instrText>NUMPAGES   \* MERGEFORMAT</w:instrText>
    </w:r>
    <w:r w:rsidR="00AD3C46">
      <w:fldChar w:fldCharType="separate"/>
    </w:r>
    <w:r w:rsidR="00AD3C46" w:rsidRPr="005C36BB">
      <w:rPr>
        <w:lang w:val="pt-BR"/>
      </w:rPr>
      <w:t>18</w:t>
    </w:r>
    <w:r w:rsidR="00AD3C46">
      <w:fldChar w:fldCharType="end"/>
    </w:r>
    <w:r w:rsidRPr="005C36BB">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9CCA9" w14:textId="77777777" w:rsidR="003070CE" w:rsidRDefault="003070C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3373"/>
      <w:gridCol w:w="3371"/>
    </w:tblGrid>
    <w:tr w:rsidR="003070CE" w:rsidRPr="003070CE" w14:paraId="20A225BC" w14:textId="77777777" w:rsidTr="003070CE">
      <w:tc>
        <w:tcPr>
          <w:tcW w:w="3368" w:type="dxa"/>
        </w:tcPr>
        <w:p w14:paraId="74DCF474" w14:textId="77777777" w:rsidR="003070CE" w:rsidRPr="003070CE" w:rsidRDefault="003070CE" w:rsidP="003070CE">
          <w:pPr>
            <w:tabs>
              <w:tab w:val="center" w:pos="5210"/>
              <w:tab w:val="right" w:pos="10154"/>
            </w:tabs>
            <w:ind w:right="-50"/>
            <w:rPr>
              <w:rFonts w:asciiTheme="minorHAnsi" w:hAnsiTheme="minorHAnsi" w:cstheme="minorHAnsi"/>
            </w:rPr>
          </w:pPr>
        </w:p>
      </w:tc>
      <w:tc>
        <w:tcPr>
          <w:tcW w:w="3373" w:type="dxa"/>
        </w:tcPr>
        <w:p w14:paraId="5B9AEF1D" w14:textId="77777777" w:rsidR="003070CE" w:rsidRPr="003070CE" w:rsidRDefault="003070CE" w:rsidP="003070CE">
          <w:pPr>
            <w:tabs>
              <w:tab w:val="center" w:pos="5210"/>
              <w:tab w:val="right" w:pos="10154"/>
            </w:tabs>
            <w:ind w:right="-50"/>
            <w:jc w:val="center"/>
            <w:rPr>
              <w:rFonts w:asciiTheme="minorHAnsi" w:hAnsiTheme="minorHAnsi" w:cstheme="minorHAnsi"/>
            </w:rPr>
          </w:pPr>
          <w:r w:rsidRPr="003070CE">
            <w:rPr>
              <w:rFonts w:asciiTheme="minorHAnsi" w:hAnsiTheme="minorHAnsi" w:cstheme="minorHAnsi"/>
            </w:rPr>
            <w:t>Amazon Confidential</w:t>
          </w:r>
        </w:p>
      </w:tc>
      <w:tc>
        <w:tcPr>
          <w:tcW w:w="3371" w:type="dxa"/>
        </w:tcPr>
        <w:p w14:paraId="61D417CE" w14:textId="77777777" w:rsidR="003070CE" w:rsidRPr="003070CE" w:rsidRDefault="003070CE" w:rsidP="003070CE">
          <w:pPr>
            <w:tabs>
              <w:tab w:val="center" w:pos="5210"/>
              <w:tab w:val="right" w:pos="10154"/>
            </w:tabs>
            <w:ind w:right="-50"/>
            <w:jc w:val="right"/>
            <w:rPr>
              <w:rFonts w:asciiTheme="minorHAnsi" w:hAnsiTheme="minorHAnsi" w:cstheme="minorHAnsi"/>
            </w:rPr>
          </w:pPr>
          <w:r w:rsidRPr="003070CE">
            <w:rPr>
              <w:rFonts w:asciiTheme="minorHAnsi" w:hAnsiTheme="minorHAnsi" w:cstheme="minorHAnsi"/>
              <w:color w:val="8496B0" w:themeColor="text2" w:themeTint="99"/>
              <w:spacing w:val="60"/>
            </w:rPr>
            <w:t>Page</w:t>
          </w:r>
          <w:r w:rsidRPr="003070CE">
            <w:rPr>
              <w:rFonts w:asciiTheme="minorHAnsi" w:hAnsiTheme="minorHAnsi" w:cstheme="minorHAnsi"/>
              <w:color w:val="8496B0" w:themeColor="text2" w:themeTint="99"/>
            </w:rPr>
            <w:t xml:space="preserve"> </w:t>
          </w:r>
          <w:r w:rsidRPr="003070CE">
            <w:rPr>
              <w:rFonts w:asciiTheme="minorHAnsi" w:hAnsiTheme="minorHAnsi" w:cstheme="minorHAnsi"/>
              <w:color w:val="323E4F" w:themeColor="text2" w:themeShade="BF"/>
            </w:rPr>
            <w:fldChar w:fldCharType="begin"/>
          </w:r>
          <w:r w:rsidRPr="003070CE">
            <w:rPr>
              <w:rFonts w:asciiTheme="minorHAnsi" w:hAnsiTheme="minorHAnsi" w:cstheme="minorHAnsi"/>
              <w:color w:val="323E4F" w:themeColor="text2" w:themeShade="BF"/>
            </w:rPr>
            <w:instrText xml:space="preserve"> PAGE   \* MERGEFORMAT </w:instrText>
          </w:r>
          <w:r w:rsidRPr="003070CE">
            <w:rPr>
              <w:rFonts w:asciiTheme="minorHAnsi" w:hAnsiTheme="minorHAnsi" w:cstheme="minorHAnsi"/>
              <w:color w:val="323E4F" w:themeColor="text2" w:themeShade="BF"/>
            </w:rPr>
            <w:fldChar w:fldCharType="separate"/>
          </w:r>
          <w:r w:rsidR="009D185E">
            <w:rPr>
              <w:rFonts w:asciiTheme="minorHAnsi" w:hAnsiTheme="minorHAnsi" w:cstheme="minorHAnsi"/>
              <w:noProof/>
              <w:color w:val="323E4F" w:themeColor="text2" w:themeShade="BF"/>
            </w:rPr>
            <w:t>3</w:t>
          </w:r>
          <w:r w:rsidRPr="003070CE">
            <w:rPr>
              <w:rFonts w:asciiTheme="minorHAnsi" w:hAnsiTheme="minorHAnsi" w:cstheme="minorHAnsi"/>
              <w:color w:val="323E4F" w:themeColor="text2" w:themeShade="BF"/>
            </w:rPr>
            <w:fldChar w:fldCharType="end"/>
          </w:r>
          <w:r w:rsidRPr="003070CE">
            <w:rPr>
              <w:rFonts w:asciiTheme="minorHAnsi" w:hAnsiTheme="minorHAnsi" w:cstheme="minorHAnsi"/>
              <w:color w:val="323E4F" w:themeColor="text2" w:themeShade="BF"/>
            </w:rPr>
            <w:t xml:space="preserve"> | </w:t>
          </w:r>
          <w:r w:rsidRPr="003070CE">
            <w:rPr>
              <w:rFonts w:asciiTheme="minorHAnsi" w:hAnsiTheme="minorHAnsi" w:cstheme="minorHAnsi"/>
              <w:color w:val="323E4F" w:themeColor="text2" w:themeShade="BF"/>
            </w:rPr>
            <w:fldChar w:fldCharType="begin"/>
          </w:r>
          <w:r w:rsidRPr="003070CE">
            <w:rPr>
              <w:rFonts w:asciiTheme="minorHAnsi" w:hAnsiTheme="minorHAnsi" w:cstheme="minorHAnsi"/>
              <w:color w:val="323E4F" w:themeColor="text2" w:themeShade="BF"/>
            </w:rPr>
            <w:instrText xml:space="preserve"> NUMPAGES  \* Arabic  \* MERGEFORMAT </w:instrText>
          </w:r>
          <w:r w:rsidRPr="003070CE">
            <w:rPr>
              <w:rFonts w:asciiTheme="minorHAnsi" w:hAnsiTheme="minorHAnsi" w:cstheme="minorHAnsi"/>
              <w:color w:val="323E4F" w:themeColor="text2" w:themeShade="BF"/>
            </w:rPr>
            <w:fldChar w:fldCharType="separate"/>
          </w:r>
          <w:r w:rsidR="009D185E">
            <w:rPr>
              <w:rFonts w:asciiTheme="minorHAnsi" w:hAnsiTheme="minorHAnsi" w:cstheme="minorHAnsi"/>
              <w:noProof/>
              <w:color w:val="323E4F" w:themeColor="text2" w:themeShade="BF"/>
            </w:rPr>
            <w:t>24</w:t>
          </w:r>
          <w:r w:rsidRPr="003070CE">
            <w:rPr>
              <w:rFonts w:asciiTheme="minorHAnsi" w:hAnsiTheme="minorHAnsi" w:cstheme="minorHAnsi"/>
              <w:color w:val="323E4F" w:themeColor="text2" w:themeShade="BF"/>
            </w:rPr>
            <w:fldChar w:fldCharType="end"/>
          </w:r>
        </w:p>
      </w:tc>
    </w:tr>
  </w:tbl>
  <w:p w14:paraId="2C496A8E" w14:textId="77B08CE3" w:rsidR="00AD3C46" w:rsidRPr="007C1BAC" w:rsidRDefault="00AD3C46" w:rsidP="003070CE">
    <w:pPr>
      <w:tabs>
        <w:tab w:val="center" w:pos="5151"/>
        <w:tab w:val="right" w:pos="10122"/>
      </w:tabs>
      <w:spacing w:line="259" w:lineRule="auto"/>
      <w:ind w:right="-88"/>
      <w:rPr>
        <w:rFonts w:asciiTheme="minorHAnsi" w:hAnsiTheme="minorHAnsi" w:cstheme="minorHAnsi"/>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41C7A" w14:textId="77777777" w:rsidR="00F34FCF" w:rsidRPr="005C36BB" w:rsidRDefault="00F34FCF">
    <w:pPr>
      <w:tabs>
        <w:tab w:val="center" w:pos="5151"/>
        <w:tab w:val="right" w:pos="10122"/>
      </w:tabs>
      <w:spacing w:line="259" w:lineRule="auto"/>
      <w:ind w:right="-88"/>
      <w:rPr>
        <w:rFonts w:asciiTheme="minorHAnsi" w:hAnsiTheme="minorHAnsi" w:cstheme="minorHAnsi"/>
        <w:sz w:val="22"/>
        <w:szCs w:val="22"/>
        <w:lang w:val="pt-BR"/>
      </w:rPr>
    </w:pPr>
    <w:r w:rsidRPr="005C36BB">
      <w:rPr>
        <w:rFonts w:asciiTheme="minorHAnsi" w:hAnsiTheme="minorHAnsi" w:cstheme="minorHAnsi"/>
        <w:sz w:val="22"/>
        <w:szCs w:val="22"/>
        <w:lang w:val="pt-BR"/>
      </w:rPr>
      <w:t xml:space="preserve">  </w:t>
    </w:r>
    <w:r w:rsidRPr="005C36BB">
      <w:rPr>
        <w:rFonts w:asciiTheme="minorHAnsi" w:hAnsiTheme="minorHAnsi" w:cstheme="minorHAnsi"/>
        <w:sz w:val="22"/>
        <w:szCs w:val="22"/>
        <w:lang w:val="pt-BR"/>
      </w:rPr>
      <w:tab/>
    </w:r>
    <w:r w:rsidRPr="005C36BB">
      <w:rPr>
        <w:rFonts w:asciiTheme="minorHAnsi" w:hAnsiTheme="minorHAnsi" w:cstheme="minorHAnsi"/>
        <w:sz w:val="22"/>
        <w:szCs w:val="22"/>
        <w:lang w:val="pt-BR"/>
      </w:rPr>
      <w:t xml:space="preserve">Amazon Confidential  </w:t>
    </w:r>
    <w:r w:rsidRPr="005C36BB">
      <w:rPr>
        <w:rFonts w:asciiTheme="minorHAnsi" w:hAnsiTheme="minorHAnsi" w:cstheme="minorHAnsi"/>
        <w:sz w:val="22"/>
        <w:szCs w:val="22"/>
        <w:lang w:val="pt-BR"/>
      </w:rPr>
      <w:tab/>
    </w:r>
    <w:r w:rsidRPr="005C36BB">
      <w:rPr>
        <w:rFonts w:asciiTheme="minorHAnsi" w:hAnsiTheme="minorHAnsi" w:cstheme="minorHAnsi"/>
        <w:color w:val="8496B0"/>
        <w:sz w:val="22"/>
        <w:szCs w:val="22"/>
        <w:lang w:val="pt-BR"/>
      </w:rPr>
      <w:t xml:space="preserve">P a g e </w:t>
    </w:r>
    <w:r w:rsidRPr="007C1BAC">
      <w:rPr>
        <w:rFonts w:asciiTheme="minorHAnsi" w:hAnsiTheme="minorHAnsi" w:cstheme="minorHAnsi"/>
        <w:sz w:val="22"/>
        <w:szCs w:val="22"/>
      </w:rPr>
      <w:fldChar w:fldCharType="begin"/>
    </w:r>
    <w:r w:rsidRPr="005C36BB">
      <w:rPr>
        <w:rFonts w:asciiTheme="minorHAnsi" w:hAnsiTheme="minorHAnsi" w:cstheme="minorHAnsi"/>
        <w:sz w:val="22"/>
        <w:szCs w:val="22"/>
        <w:lang w:val="pt-BR"/>
      </w:rPr>
      <w:instrText xml:space="preserve"> PAGE   \* MERGEFORMAT </w:instrText>
    </w:r>
    <w:r w:rsidRPr="007C1BAC">
      <w:rPr>
        <w:rFonts w:asciiTheme="minorHAnsi" w:hAnsiTheme="minorHAnsi" w:cstheme="minorHAnsi"/>
        <w:sz w:val="22"/>
        <w:szCs w:val="22"/>
      </w:rPr>
      <w:fldChar w:fldCharType="separate"/>
    </w:r>
    <w:r w:rsidR="009D185E">
      <w:rPr>
        <w:rFonts w:asciiTheme="minorHAnsi" w:hAnsiTheme="minorHAnsi" w:cstheme="minorHAnsi"/>
        <w:noProof/>
        <w:sz w:val="22"/>
        <w:szCs w:val="22"/>
        <w:lang w:val="pt-BR"/>
      </w:rPr>
      <w:t>2</w:t>
    </w:r>
    <w:r w:rsidRPr="007C1BAC">
      <w:rPr>
        <w:rFonts w:asciiTheme="minorHAnsi" w:hAnsiTheme="minorHAnsi" w:cstheme="minorHAnsi"/>
        <w:sz w:val="22"/>
        <w:szCs w:val="22"/>
      </w:rPr>
      <w:fldChar w:fldCharType="end"/>
    </w:r>
    <w:r w:rsidRPr="005C36BB">
      <w:rPr>
        <w:rFonts w:asciiTheme="minorHAnsi" w:hAnsiTheme="minorHAnsi" w:cstheme="minorHAnsi"/>
        <w:sz w:val="22"/>
        <w:szCs w:val="22"/>
        <w:lang w:val="pt-BR"/>
      </w:rPr>
      <w:t xml:space="preserve"> </w:t>
    </w:r>
    <w:r w:rsidRPr="005C36BB">
      <w:rPr>
        <w:rFonts w:asciiTheme="minorHAnsi" w:hAnsiTheme="minorHAnsi" w:cstheme="minorHAnsi"/>
        <w:color w:val="313E4E"/>
        <w:sz w:val="22"/>
        <w:szCs w:val="22"/>
        <w:lang w:val="pt-BR"/>
      </w:rPr>
      <w:t xml:space="preserve">| </w:t>
    </w:r>
    <w:r w:rsidRPr="007C1BAC">
      <w:rPr>
        <w:rFonts w:asciiTheme="minorHAnsi" w:hAnsiTheme="minorHAnsi" w:cstheme="minorHAnsi"/>
        <w:sz w:val="22"/>
        <w:szCs w:val="22"/>
      </w:rPr>
      <w:fldChar w:fldCharType="begin"/>
    </w:r>
    <w:r w:rsidRPr="005C36BB">
      <w:rPr>
        <w:rFonts w:asciiTheme="minorHAnsi" w:hAnsiTheme="minorHAnsi" w:cstheme="minorHAnsi"/>
        <w:sz w:val="22"/>
        <w:szCs w:val="22"/>
        <w:lang w:val="pt-BR"/>
      </w:rPr>
      <w:instrText xml:space="preserve"> NUMPAGES   \* MERGEFORMAT </w:instrText>
    </w:r>
    <w:r w:rsidRPr="007C1BAC">
      <w:rPr>
        <w:rFonts w:asciiTheme="minorHAnsi" w:hAnsiTheme="minorHAnsi" w:cstheme="minorHAnsi"/>
        <w:sz w:val="22"/>
        <w:szCs w:val="22"/>
      </w:rPr>
      <w:fldChar w:fldCharType="separate"/>
    </w:r>
    <w:r w:rsidR="009D185E">
      <w:rPr>
        <w:rFonts w:asciiTheme="minorHAnsi" w:hAnsiTheme="minorHAnsi" w:cstheme="minorHAnsi"/>
        <w:noProof/>
        <w:sz w:val="22"/>
        <w:szCs w:val="22"/>
        <w:lang w:val="pt-BR"/>
      </w:rPr>
      <w:t>24</w:t>
    </w:r>
    <w:r w:rsidRPr="007C1BAC">
      <w:rPr>
        <w:rFonts w:asciiTheme="minorHAnsi" w:hAnsiTheme="minorHAnsi" w:cstheme="minorHAnsi"/>
        <w:sz w:val="22"/>
        <w:szCs w:val="22"/>
      </w:rPr>
      <w:fldChar w:fldCharType="end"/>
    </w:r>
    <w:r w:rsidRPr="005C36BB">
      <w:rPr>
        <w:rFonts w:asciiTheme="minorHAnsi" w:hAnsiTheme="minorHAnsi" w:cstheme="minorHAnsi"/>
        <w:sz w:val="22"/>
        <w:szCs w:val="22"/>
        <w:lang w:val="pt-BR"/>
      </w:rPr>
      <w:t xml:space="preserve">  </w:t>
    </w:r>
  </w:p>
  <w:p w14:paraId="0E0D7F38" w14:textId="77777777" w:rsidR="00000000" w:rsidRDefault="00F464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628C6" w14:textId="77777777" w:rsidR="00F46401" w:rsidRDefault="00F46401">
      <w:r>
        <w:separator/>
      </w:r>
    </w:p>
    <w:p w14:paraId="1D3709E0" w14:textId="77777777" w:rsidR="00F46401" w:rsidRDefault="00F46401"/>
  </w:footnote>
  <w:footnote w:type="continuationSeparator" w:id="0">
    <w:p w14:paraId="23E64B3D" w14:textId="77777777" w:rsidR="00F46401" w:rsidRDefault="00F46401">
      <w:r>
        <w:continuationSeparator/>
      </w:r>
    </w:p>
    <w:p w14:paraId="54E11DE7" w14:textId="77777777" w:rsidR="00F46401" w:rsidRDefault="00F464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35CCE" w14:textId="77777777" w:rsidR="00AD3C46" w:rsidRDefault="00F069BB">
    <w:pPr>
      <w:spacing w:after="3" w:line="259" w:lineRule="auto"/>
    </w:pPr>
    <w:r>
      <w:rPr>
        <w:sz w:val="20"/>
      </w:rPr>
      <w:t xml:space="preserve"> </w:t>
    </w:r>
    <w:r>
      <w:t xml:space="preserve"> </w:t>
    </w:r>
  </w:p>
  <w:p w14:paraId="2AFC4A71" w14:textId="77777777" w:rsidR="00AD3C46" w:rsidRDefault="00F069BB">
    <w:pPr>
      <w:spacing w:line="259" w:lineRule="auto"/>
      <w:ind w:left="147"/>
      <w:jc w:val="center"/>
    </w:pPr>
    <w:r>
      <w:rPr>
        <w:rFonts w:cs="Calibri"/>
        <w:b/>
      </w:rPr>
      <w:t xml:space="preserve">GREEK (GREECE) LOCALIZATION STYLE AND TECHNICAL GUIDE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EF557" w14:textId="3EA7013C" w:rsidR="007C1BAC" w:rsidRPr="007C1BAC" w:rsidRDefault="008D078E" w:rsidP="007C1BAC">
    <w:pPr>
      <w:spacing w:line="259" w:lineRule="auto"/>
      <w:ind w:left="88"/>
      <w:jc w:val="center"/>
      <w:rPr>
        <w:rFonts w:asciiTheme="minorHAnsi" w:hAnsiTheme="minorHAnsi" w:cstheme="minorHAnsi"/>
        <w:sz w:val="22"/>
        <w:szCs w:val="22"/>
      </w:rPr>
    </w:pPr>
    <w:r>
      <w:rPr>
        <w:rFonts w:asciiTheme="minorHAnsi" w:hAnsiTheme="minorHAnsi" w:cstheme="minorHAnsi"/>
        <w:b/>
        <w:sz w:val="22"/>
        <w:szCs w:val="22"/>
      </w:rPr>
      <w:t>G</w:t>
    </w:r>
    <w:r w:rsidR="007C1BAC" w:rsidRPr="007C1BAC">
      <w:rPr>
        <w:rFonts w:asciiTheme="minorHAnsi" w:hAnsiTheme="minorHAnsi" w:cstheme="minorHAnsi"/>
        <w:b/>
        <w:sz w:val="22"/>
        <w:szCs w:val="22"/>
      </w:rPr>
      <w:t xml:space="preserve">EORGIAN (GEORGIA) LOCALIZATION STYLE AND TECHNICAL GUIDE </w:t>
    </w:r>
    <w:r w:rsidR="007C1BAC" w:rsidRPr="007C1BAC">
      <w:rPr>
        <w:rFonts w:asciiTheme="minorHAnsi" w:hAnsiTheme="minorHAnsi" w:cstheme="minorHAnsi"/>
        <w:sz w:val="22"/>
        <w:szCs w:val="22"/>
      </w:rPr>
      <w:t xml:space="preserve"> </w:t>
    </w:r>
  </w:p>
  <w:p w14:paraId="5F042D1C" w14:textId="77777777" w:rsidR="00AD3C46" w:rsidRDefault="00AD3C46" w:rsidP="00BC0797">
    <w:pPr>
      <w:spacing w:line="259" w:lineRule="auto"/>
      <w:ind w:left="14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7326E" w14:textId="32B46D87" w:rsidR="00AD3C46" w:rsidRDefault="00AD3C46" w:rsidP="00F34FCF">
    <w:pPr>
      <w:spacing w:after="3" w:line="259" w:lineRule="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F0F54" w14:textId="77777777" w:rsidR="00F34FCF" w:rsidRDefault="00F34FCF">
    <w:pPr>
      <w:spacing w:after="3" w:line="259" w:lineRule="auto"/>
    </w:pPr>
    <w:r>
      <w:rPr>
        <w:sz w:val="20"/>
      </w:rPr>
      <w:t xml:space="preserve"> </w:t>
    </w:r>
    <w:r>
      <w:t xml:space="preserve"> </w:t>
    </w:r>
  </w:p>
  <w:p w14:paraId="601BD3EB" w14:textId="77777777" w:rsidR="00F34FCF" w:rsidRPr="007C1BAC" w:rsidRDefault="00F34FCF" w:rsidP="00A83542">
    <w:pPr>
      <w:spacing w:line="259" w:lineRule="auto"/>
      <w:ind w:left="88"/>
      <w:jc w:val="center"/>
      <w:rPr>
        <w:rFonts w:asciiTheme="minorHAnsi" w:hAnsiTheme="minorHAnsi" w:cstheme="minorHAnsi"/>
        <w:sz w:val="22"/>
        <w:szCs w:val="22"/>
      </w:rPr>
    </w:pPr>
    <w:r w:rsidRPr="007C1BAC">
      <w:rPr>
        <w:rFonts w:asciiTheme="minorHAnsi" w:hAnsiTheme="minorHAnsi" w:cstheme="minorHAnsi"/>
        <w:b/>
        <w:sz w:val="22"/>
        <w:szCs w:val="22"/>
      </w:rPr>
      <w:t xml:space="preserve">GEORGIAN (GEORGIA) LOCALIZATION STYLE AND TECHNICAL GUIDE </w:t>
    </w:r>
    <w:r w:rsidRPr="007C1BAC">
      <w:rPr>
        <w:rFonts w:asciiTheme="minorHAnsi" w:hAnsiTheme="minorHAnsi" w:cstheme="minorHAnsi"/>
        <w:sz w:val="22"/>
        <w:szCs w:val="22"/>
      </w:rPr>
      <w:t xml:space="preserve"> </w:t>
    </w:r>
  </w:p>
  <w:p w14:paraId="269DC660" w14:textId="77777777" w:rsidR="00F34FCF" w:rsidRDefault="00F34FCF" w:rsidP="00A83542">
    <w:pPr>
      <w:spacing w:line="259" w:lineRule="auto"/>
      <w:ind w:left="147"/>
      <w:jc w:val="center"/>
    </w:pPr>
  </w:p>
  <w:p w14:paraId="2153CDD9" w14:textId="77777777" w:rsidR="00000000" w:rsidRDefault="00F464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F87420"/>
    <w:multiLevelType w:val="multilevel"/>
    <w:tmpl w:val="35E4FAB8"/>
    <w:lvl w:ilvl="0">
      <w:start w:val="1"/>
      <w:numFmt w:val="upperLetter"/>
      <w:lvlText w:val="%1."/>
      <w:lvlJc w:val="left"/>
      <w:pPr>
        <w:tabs>
          <w:tab w:val="num" w:pos="1890"/>
        </w:tabs>
        <w:ind w:left="1890" w:hanging="360"/>
      </w:pPr>
      <w:rPr>
        <w:rFonts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594E96"/>
    <w:multiLevelType w:val="multilevel"/>
    <w:tmpl w:val="F3C45A76"/>
    <w:lvl w:ilvl="0">
      <w:start w:val="3"/>
      <w:numFmt w:val="decimal"/>
      <w:lvlText w:val="%1."/>
      <w:lvlJc w:val="left"/>
      <w:pPr>
        <w:ind w:left="890" w:hanging="360"/>
      </w:pPr>
      <w:rPr>
        <w:rFonts w:hint="default"/>
        <w:b w:val="0"/>
        <w:sz w:val="24"/>
      </w:rPr>
    </w:lvl>
    <w:lvl w:ilvl="1">
      <w:start w:val="1"/>
      <w:numFmt w:val="decimal"/>
      <w:lvlText w:val="%1.%2."/>
      <w:lvlJc w:val="left"/>
      <w:pPr>
        <w:ind w:left="1250" w:hanging="720"/>
      </w:pPr>
      <w:rPr>
        <w:rFonts w:hint="default"/>
        <w:b/>
        <w:bCs/>
        <w:sz w:val="22"/>
        <w:szCs w:val="22"/>
      </w:rPr>
    </w:lvl>
    <w:lvl w:ilvl="2">
      <w:start w:val="1"/>
      <w:numFmt w:val="decimal"/>
      <w:lvlText w:val="%1.%2.%3."/>
      <w:lvlJc w:val="left"/>
      <w:pPr>
        <w:ind w:left="1250" w:hanging="720"/>
      </w:pPr>
      <w:rPr>
        <w:rFonts w:hint="default"/>
        <w:b w:val="0"/>
        <w:sz w:val="24"/>
      </w:rPr>
    </w:lvl>
    <w:lvl w:ilvl="3">
      <w:start w:val="1"/>
      <w:numFmt w:val="decimal"/>
      <w:lvlText w:val="%1.%2.%3.%4."/>
      <w:lvlJc w:val="left"/>
      <w:pPr>
        <w:ind w:left="1610" w:hanging="1080"/>
      </w:pPr>
      <w:rPr>
        <w:rFonts w:hint="default"/>
        <w:b w:val="0"/>
        <w:sz w:val="24"/>
      </w:rPr>
    </w:lvl>
    <w:lvl w:ilvl="4">
      <w:start w:val="1"/>
      <w:numFmt w:val="decimal"/>
      <w:lvlText w:val="%1.%2.%3.%4.%5."/>
      <w:lvlJc w:val="left"/>
      <w:pPr>
        <w:ind w:left="1610" w:hanging="1080"/>
      </w:pPr>
      <w:rPr>
        <w:rFonts w:hint="default"/>
        <w:b w:val="0"/>
        <w:sz w:val="24"/>
      </w:rPr>
    </w:lvl>
    <w:lvl w:ilvl="5">
      <w:start w:val="1"/>
      <w:numFmt w:val="decimal"/>
      <w:lvlText w:val="%1.%2.%3.%4.%5.%6."/>
      <w:lvlJc w:val="left"/>
      <w:pPr>
        <w:ind w:left="1970" w:hanging="1440"/>
      </w:pPr>
      <w:rPr>
        <w:rFonts w:hint="default"/>
        <w:b w:val="0"/>
        <w:sz w:val="24"/>
      </w:rPr>
    </w:lvl>
    <w:lvl w:ilvl="6">
      <w:start w:val="1"/>
      <w:numFmt w:val="decimal"/>
      <w:lvlText w:val="%1.%2.%3.%4.%5.%6.%7."/>
      <w:lvlJc w:val="left"/>
      <w:pPr>
        <w:ind w:left="2330" w:hanging="1800"/>
      </w:pPr>
      <w:rPr>
        <w:rFonts w:hint="default"/>
        <w:b w:val="0"/>
        <w:sz w:val="24"/>
      </w:rPr>
    </w:lvl>
    <w:lvl w:ilvl="7">
      <w:start w:val="1"/>
      <w:numFmt w:val="decimal"/>
      <w:lvlText w:val="%1.%2.%3.%4.%5.%6.%7.%8."/>
      <w:lvlJc w:val="left"/>
      <w:pPr>
        <w:ind w:left="2330" w:hanging="1800"/>
      </w:pPr>
      <w:rPr>
        <w:rFonts w:hint="default"/>
        <w:b w:val="0"/>
        <w:sz w:val="24"/>
      </w:rPr>
    </w:lvl>
    <w:lvl w:ilvl="8">
      <w:start w:val="1"/>
      <w:numFmt w:val="decimal"/>
      <w:lvlText w:val="%1.%2.%3.%4.%5.%6.%7.%8.%9."/>
      <w:lvlJc w:val="left"/>
      <w:pPr>
        <w:ind w:left="2690" w:hanging="2160"/>
      </w:pPr>
      <w:rPr>
        <w:rFonts w:hint="default"/>
        <w:b w:val="0"/>
        <w:sz w:val="24"/>
      </w:rPr>
    </w:lvl>
  </w:abstractNum>
  <w:abstractNum w:abstractNumId="2">
    <w:nsid w:val="16184A3F"/>
    <w:multiLevelType w:val="multilevel"/>
    <w:tmpl w:val="6908C2C8"/>
    <w:lvl w:ilvl="0">
      <w:start w:val="1"/>
      <w:numFmt w:val="upperLetter"/>
      <w:lvlText w:val="%1."/>
      <w:lvlJc w:val="left"/>
      <w:pPr>
        <w:tabs>
          <w:tab w:val="num" w:pos="720"/>
        </w:tabs>
        <w:ind w:left="720" w:hanging="360"/>
      </w:pPr>
      <w:rPr>
        <w:rFonts w:hint="default"/>
        <w:b/>
        <w:bCs/>
        <w:sz w:val="22"/>
        <w:szCs w:val="22"/>
      </w:rPr>
    </w:lvl>
    <w:lvl w:ilvl="1">
      <w:start w:val="1"/>
      <w:numFmt w:val="upperLetter"/>
      <w:lvlText w:val="%2."/>
      <w:lvlJc w:val="left"/>
      <w:pPr>
        <w:ind w:left="180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6B090C"/>
    <w:multiLevelType w:val="hybridMultilevel"/>
    <w:tmpl w:val="6D48E2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CF7959"/>
    <w:multiLevelType w:val="hybridMultilevel"/>
    <w:tmpl w:val="9ADA0F54"/>
    <w:lvl w:ilvl="0" w:tplc="F5822068">
      <w:start w:val="1"/>
      <w:numFmt w:val="upperLetter"/>
      <w:lvlText w:val="%1."/>
      <w:lvlJc w:val="left"/>
      <w:pPr>
        <w:ind w:left="1530" w:hanging="36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nsid w:val="1DD923C0"/>
    <w:multiLevelType w:val="multilevel"/>
    <w:tmpl w:val="1FE86B72"/>
    <w:lvl w:ilvl="0">
      <w:start w:val="11"/>
      <w:numFmt w:val="decimal"/>
      <w:lvlText w:val="%1."/>
      <w:lvlJc w:val="left"/>
      <w:pPr>
        <w:ind w:left="720" w:hanging="360"/>
      </w:pPr>
    </w:lvl>
    <w:lvl w:ilvl="1">
      <w:start w:val="1"/>
      <w:numFmt w:val="decimal"/>
      <w:lvlText w:val="%1.%2."/>
      <w:lvlJc w:val="left"/>
      <w:pPr>
        <w:ind w:left="1440" w:hanging="360"/>
      </w:pPr>
      <w:rPr>
        <w:b/>
        <w:bCs/>
      </w:r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nsid w:val="1E3F1B9E"/>
    <w:multiLevelType w:val="multilevel"/>
    <w:tmpl w:val="3C92FE34"/>
    <w:styleLink w:val="CurrentList1"/>
    <w:lvl w:ilvl="0">
      <w:start w:val="10"/>
      <w:numFmt w:val="decimal"/>
      <w:lvlText w:val="%1."/>
      <w:lvlJc w:val="left"/>
      <w:pPr>
        <w:ind w:left="565" w:hanging="360"/>
      </w:pPr>
      <w:rPr>
        <w:rFonts w:hint="default"/>
      </w:rPr>
    </w:lvl>
    <w:lvl w:ilvl="1">
      <w:start w:val="1"/>
      <w:numFmt w:val="decimal"/>
      <w:isLgl/>
      <w:lvlText w:val="%1.%2."/>
      <w:lvlJc w:val="left"/>
      <w:pPr>
        <w:ind w:left="1260" w:hanging="450"/>
      </w:pPr>
      <w:rPr>
        <w:rFonts w:hint="default"/>
        <w:b/>
        <w:bCs/>
      </w:rPr>
    </w:lvl>
    <w:lvl w:ilvl="2">
      <w:start w:val="1"/>
      <w:numFmt w:val="decimal"/>
      <w:isLgl/>
      <w:lvlText w:val="%1.%2.%3."/>
      <w:lvlJc w:val="left"/>
      <w:pPr>
        <w:ind w:left="1595" w:hanging="720"/>
      </w:pPr>
      <w:rPr>
        <w:rFonts w:hint="default"/>
      </w:rPr>
    </w:lvl>
    <w:lvl w:ilvl="3">
      <w:start w:val="1"/>
      <w:numFmt w:val="decimal"/>
      <w:isLgl/>
      <w:lvlText w:val="%1.%2.%3.%4."/>
      <w:lvlJc w:val="left"/>
      <w:pPr>
        <w:ind w:left="1930" w:hanging="720"/>
      </w:pPr>
      <w:rPr>
        <w:rFonts w:hint="default"/>
      </w:rPr>
    </w:lvl>
    <w:lvl w:ilvl="4">
      <w:start w:val="1"/>
      <w:numFmt w:val="decimal"/>
      <w:isLgl/>
      <w:lvlText w:val="%1.%2.%3.%4.%5."/>
      <w:lvlJc w:val="left"/>
      <w:pPr>
        <w:ind w:left="2625" w:hanging="1080"/>
      </w:pPr>
      <w:rPr>
        <w:rFonts w:hint="default"/>
      </w:rPr>
    </w:lvl>
    <w:lvl w:ilvl="5">
      <w:start w:val="1"/>
      <w:numFmt w:val="decimal"/>
      <w:isLgl/>
      <w:lvlText w:val="%1.%2.%3.%4.%5.%6."/>
      <w:lvlJc w:val="left"/>
      <w:pPr>
        <w:ind w:left="2960" w:hanging="1080"/>
      </w:pPr>
      <w:rPr>
        <w:rFonts w:hint="default"/>
      </w:rPr>
    </w:lvl>
    <w:lvl w:ilvl="6">
      <w:start w:val="1"/>
      <w:numFmt w:val="decimal"/>
      <w:isLgl/>
      <w:lvlText w:val="%1.%2.%3.%4.%5.%6.%7."/>
      <w:lvlJc w:val="left"/>
      <w:pPr>
        <w:ind w:left="3655" w:hanging="1440"/>
      </w:pPr>
      <w:rPr>
        <w:rFonts w:hint="default"/>
      </w:rPr>
    </w:lvl>
    <w:lvl w:ilvl="7">
      <w:start w:val="1"/>
      <w:numFmt w:val="decimal"/>
      <w:isLgl/>
      <w:lvlText w:val="%1.%2.%3.%4.%5.%6.%7.%8."/>
      <w:lvlJc w:val="left"/>
      <w:pPr>
        <w:ind w:left="3990" w:hanging="1440"/>
      </w:pPr>
      <w:rPr>
        <w:rFonts w:hint="default"/>
      </w:rPr>
    </w:lvl>
    <w:lvl w:ilvl="8">
      <w:start w:val="1"/>
      <w:numFmt w:val="decimal"/>
      <w:isLgl/>
      <w:lvlText w:val="%1.%2.%3.%4.%5.%6.%7.%8.%9."/>
      <w:lvlJc w:val="left"/>
      <w:pPr>
        <w:ind w:left="4685" w:hanging="1800"/>
      </w:pPr>
      <w:rPr>
        <w:rFonts w:hint="default"/>
      </w:rPr>
    </w:lvl>
  </w:abstractNum>
  <w:abstractNum w:abstractNumId="7">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E81091"/>
    <w:multiLevelType w:val="hybridMultilevel"/>
    <w:tmpl w:val="3020A8A8"/>
    <w:lvl w:ilvl="0" w:tplc="1C22C51A">
      <w:start w:val="1"/>
      <w:numFmt w:val="upperLetter"/>
      <w:lvlText w:val="%1."/>
      <w:lvlJc w:val="left"/>
      <w:pPr>
        <w:ind w:left="2021"/>
      </w:pPr>
      <w:rPr>
        <w:rFonts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4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5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6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7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45807922"/>
    <w:multiLevelType w:val="multilevel"/>
    <w:tmpl w:val="398648B6"/>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61"/>
      </w:pPr>
      <w:rPr>
        <w:rFonts w:asciiTheme="minorHAnsi" w:eastAsia="Calibri"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45E11C6F"/>
    <w:multiLevelType w:val="hybridMultilevel"/>
    <w:tmpl w:val="8F427F82"/>
    <w:lvl w:ilvl="0" w:tplc="276CC732">
      <w:start w:val="1"/>
      <w:numFmt w:val="upperLetter"/>
      <w:lvlText w:val="%1."/>
      <w:lvlJc w:val="left"/>
      <w:pPr>
        <w:ind w:left="1890" w:hanging="360"/>
      </w:pPr>
      <w:rPr>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6461CA9"/>
    <w:multiLevelType w:val="multilevel"/>
    <w:tmpl w:val="3A76324A"/>
    <w:lvl w:ilvl="0">
      <w:start w:val="1"/>
      <w:numFmt w:val="upperLetter"/>
      <w:lvlText w:val="%1."/>
      <w:lvlJc w:val="left"/>
      <w:pPr>
        <w:ind w:left="420" w:hanging="420"/>
      </w:pPr>
      <w:rPr>
        <w:rFonts w:hint="default"/>
        <w:b/>
        <w:bCs/>
        <w:sz w:val="22"/>
        <w:szCs w:val="22"/>
      </w:rPr>
    </w:lvl>
    <w:lvl w:ilvl="1">
      <w:start w:val="1"/>
      <w:numFmt w:val="decimal"/>
      <w:lvlText w:val="%1.%2."/>
      <w:lvlJc w:val="left"/>
      <w:pPr>
        <w:ind w:left="925" w:hanging="720"/>
      </w:pPr>
      <w:rPr>
        <w:rFonts w:hint="default"/>
        <w:b/>
        <w:bCs w:val="0"/>
        <w:sz w:val="22"/>
        <w:szCs w:val="22"/>
      </w:rPr>
    </w:lvl>
    <w:lvl w:ilvl="2">
      <w:start w:val="1"/>
      <w:numFmt w:val="decimal"/>
      <w:lvlText w:val="%1.%2.%3."/>
      <w:lvlJc w:val="left"/>
      <w:pPr>
        <w:ind w:left="1130" w:hanging="720"/>
      </w:pPr>
      <w:rPr>
        <w:rFonts w:hint="default"/>
        <w:sz w:val="20"/>
      </w:rPr>
    </w:lvl>
    <w:lvl w:ilvl="3">
      <w:start w:val="1"/>
      <w:numFmt w:val="decimal"/>
      <w:lvlText w:val="%1.%2.%3.%4."/>
      <w:lvlJc w:val="left"/>
      <w:pPr>
        <w:ind w:left="1695" w:hanging="1080"/>
      </w:pPr>
      <w:rPr>
        <w:rFonts w:hint="default"/>
        <w:sz w:val="20"/>
      </w:rPr>
    </w:lvl>
    <w:lvl w:ilvl="4">
      <w:start w:val="1"/>
      <w:numFmt w:val="decimal"/>
      <w:lvlText w:val="%1.%2.%3.%4.%5."/>
      <w:lvlJc w:val="left"/>
      <w:pPr>
        <w:ind w:left="1900" w:hanging="1080"/>
      </w:pPr>
      <w:rPr>
        <w:rFonts w:hint="default"/>
        <w:sz w:val="20"/>
      </w:rPr>
    </w:lvl>
    <w:lvl w:ilvl="5">
      <w:start w:val="1"/>
      <w:numFmt w:val="decimal"/>
      <w:lvlText w:val="%1.%2.%3.%4.%5.%6."/>
      <w:lvlJc w:val="left"/>
      <w:pPr>
        <w:ind w:left="2465" w:hanging="1440"/>
      </w:pPr>
      <w:rPr>
        <w:rFonts w:hint="default"/>
        <w:sz w:val="20"/>
      </w:rPr>
    </w:lvl>
    <w:lvl w:ilvl="6">
      <w:start w:val="1"/>
      <w:numFmt w:val="decimal"/>
      <w:lvlText w:val="%1.%2.%3.%4.%5.%6.%7."/>
      <w:lvlJc w:val="left"/>
      <w:pPr>
        <w:ind w:left="3030" w:hanging="1800"/>
      </w:pPr>
      <w:rPr>
        <w:rFonts w:hint="default"/>
        <w:sz w:val="20"/>
      </w:rPr>
    </w:lvl>
    <w:lvl w:ilvl="7">
      <w:start w:val="1"/>
      <w:numFmt w:val="decimal"/>
      <w:lvlText w:val="%1.%2.%3.%4.%5.%6.%7.%8."/>
      <w:lvlJc w:val="left"/>
      <w:pPr>
        <w:ind w:left="3235" w:hanging="1800"/>
      </w:pPr>
      <w:rPr>
        <w:rFonts w:hint="default"/>
        <w:sz w:val="20"/>
      </w:rPr>
    </w:lvl>
    <w:lvl w:ilvl="8">
      <w:start w:val="1"/>
      <w:numFmt w:val="decimal"/>
      <w:lvlText w:val="%1.%2.%3.%4.%5.%6.%7.%8.%9."/>
      <w:lvlJc w:val="left"/>
      <w:pPr>
        <w:ind w:left="3800" w:hanging="2160"/>
      </w:pPr>
      <w:rPr>
        <w:rFonts w:hint="default"/>
        <w:sz w:val="20"/>
      </w:rPr>
    </w:lvl>
  </w:abstractNum>
  <w:abstractNum w:abstractNumId="12">
    <w:nsid w:val="468658EF"/>
    <w:multiLevelType w:val="multilevel"/>
    <w:tmpl w:val="F4A2B4E8"/>
    <w:lvl w:ilvl="0">
      <w:start w:val="1"/>
      <w:numFmt w:val="upperLetter"/>
      <w:lvlText w:val="%1."/>
      <w:lvlJc w:val="left"/>
      <w:pPr>
        <w:tabs>
          <w:tab w:val="num" w:pos="630"/>
        </w:tabs>
        <w:ind w:left="630" w:hanging="360"/>
      </w:pPr>
      <w:rPr>
        <w:rFonts w:hint="default"/>
        <w:b/>
        <w:bCs/>
        <w:sz w:val="20"/>
      </w:rPr>
    </w:lvl>
    <w:lvl w:ilvl="1">
      <w:numFmt w:val="bullet"/>
      <w:lvlText w:val="•"/>
      <w:lvlJc w:val="left"/>
      <w:pPr>
        <w:ind w:left="1440" w:hanging="360"/>
      </w:pPr>
      <w:rPr>
        <w:rFonts w:ascii="Calibri" w:eastAsia="Times New Roman" w:hAnsi="Calibri" w:cs="Calibri" w:hint="default"/>
      </w:rPr>
    </w:lvl>
    <w:lvl w:ilvl="2">
      <w:start w:val="4"/>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2220C9"/>
    <w:multiLevelType w:val="hybridMultilevel"/>
    <w:tmpl w:val="4D984512"/>
    <w:lvl w:ilvl="0" w:tplc="39AA95F0">
      <w:start w:val="1"/>
      <w:numFmt w:val="upperLetter"/>
      <w:lvlText w:val="%1."/>
      <w:lvlJc w:val="left"/>
      <w:pPr>
        <w:ind w:left="1741"/>
      </w:pPr>
      <w:rPr>
        <w:rFonts w:asciiTheme="minorHAnsi" w:eastAsia="Calibri"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EF681976">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546A53E">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D2E13FA">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36722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8CA8E5A">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80499B2">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33C26F4">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D722D7A">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474F541A"/>
    <w:multiLevelType w:val="multilevel"/>
    <w:tmpl w:val="68CCC1AA"/>
    <w:lvl w:ilvl="0">
      <w:start w:val="1"/>
      <w:numFmt w:val="upperLetter"/>
      <w:lvlText w:val="%1."/>
      <w:lvlJc w:val="left"/>
      <w:pPr>
        <w:tabs>
          <w:tab w:val="num" w:pos="1620"/>
        </w:tabs>
        <w:ind w:left="1620" w:hanging="360"/>
      </w:pPr>
      <w:rPr>
        <w:rFonts w:hint="default"/>
        <w:b/>
        <w:bCs/>
        <w:sz w:val="20"/>
      </w:rPr>
    </w:lvl>
    <w:lvl w:ilvl="1" w:tentative="1">
      <w:start w:val="1"/>
      <w:numFmt w:val="bullet"/>
      <w:lvlText w:val="o"/>
      <w:lvlJc w:val="left"/>
      <w:pPr>
        <w:tabs>
          <w:tab w:val="num" w:pos="2340"/>
        </w:tabs>
        <w:ind w:left="2340" w:hanging="360"/>
      </w:pPr>
      <w:rPr>
        <w:rFonts w:ascii="Courier New" w:hAnsi="Courier New" w:hint="default"/>
        <w:sz w:val="20"/>
      </w:rPr>
    </w:lvl>
    <w:lvl w:ilvl="2" w:tentative="1">
      <w:start w:val="1"/>
      <w:numFmt w:val="bullet"/>
      <w:lvlText w:val=""/>
      <w:lvlJc w:val="left"/>
      <w:pPr>
        <w:tabs>
          <w:tab w:val="num" w:pos="3060"/>
        </w:tabs>
        <w:ind w:left="3060" w:hanging="360"/>
      </w:pPr>
      <w:rPr>
        <w:rFonts w:ascii="Wingdings" w:hAnsi="Wingdings" w:hint="default"/>
        <w:sz w:val="20"/>
      </w:rPr>
    </w:lvl>
    <w:lvl w:ilvl="3" w:tentative="1">
      <w:start w:val="1"/>
      <w:numFmt w:val="bullet"/>
      <w:lvlText w:val=""/>
      <w:lvlJc w:val="left"/>
      <w:pPr>
        <w:tabs>
          <w:tab w:val="num" w:pos="3780"/>
        </w:tabs>
        <w:ind w:left="3780" w:hanging="360"/>
      </w:pPr>
      <w:rPr>
        <w:rFonts w:ascii="Wingdings" w:hAnsi="Wingdings" w:hint="default"/>
        <w:sz w:val="20"/>
      </w:rPr>
    </w:lvl>
    <w:lvl w:ilvl="4" w:tentative="1">
      <w:start w:val="1"/>
      <w:numFmt w:val="bullet"/>
      <w:lvlText w:val=""/>
      <w:lvlJc w:val="left"/>
      <w:pPr>
        <w:tabs>
          <w:tab w:val="num" w:pos="4500"/>
        </w:tabs>
        <w:ind w:left="4500" w:hanging="360"/>
      </w:pPr>
      <w:rPr>
        <w:rFonts w:ascii="Wingdings" w:hAnsi="Wingdings" w:hint="default"/>
        <w:sz w:val="20"/>
      </w:rPr>
    </w:lvl>
    <w:lvl w:ilvl="5" w:tentative="1">
      <w:start w:val="1"/>
      <w:numFmt w:val="bullet"/>
      <w:lvlText w:val=""/>
      <w:lvlJc w:val="left"/>
      <w:pPr>
        <w:tabs>
          <w:tab w:val="num" w:pos="5220"/>
        </w:tabs>
        <w:ind w:left="5220" w:hanging="360"/>
      </w:pPr>
      <w:rPr>
        <w:rFonts w:ascii="Wingdings" w:hAnsi="Wingdings" w:hint="default"/>
        <w:sz w:val="20"/>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15">
    <w:nsid w:val="4967362C"/>
    <w:multiLevelType w:val="multilevel"/>
    <w:tmpl w:val="8618E7A2"/>
    <w:lvl w:ilvl="0">
      <w:start w:val="1"/>
      <w:numFmt w:val="decimal"/>
      <w:lvlText w:val="%1."/>
      <w:lvlJc w:val="left"/>
      <w:pPr>
        <w:ind w:left="530" w:hanging="360"/>
      </w:pPr>
      <w:rPr>
        <w:rFonts w:hint="default"/>
      </w:rPr>
    </w:lvl>
    <w:lvl w:ilvl="1">
      <w:start w:val="1"/>
      <w:numFmt w:val="decimal"/>
      <w:lvlText w:val="%1.%2."/>
      <w:lvlJc w:val="left"/>
      <w:pPr>
        <w:ind w:left="1250" w:hanging="360"/>
      </w:pPr>
      <w:rPr>
        <w:b/>
        <w:bCs/>
      </w:rPr>
    </w:lvl>
    <w:lvl w:ilvl="2" w:tentative="1">
      <w:start w:val="1"/>
      <w:numFmt w:val="lowerRoman"/>
      <w:lvlText w:val="%3."/>
      <w:lvlJc w:val="right"/>
      <w:pPr>
        <w:ind w:left="1970" w:hanging="180"/>
      </w:pPr>
    </w:lvl>
    <w:lvl w:ilvl="3" w:tentative="1">
      <w:start w:val="1"/>
      <w:numFmt w:val="decimal"/>
      <w:lvlText w:val="%4."/>
      <w:lvlJc w:val="left"/>
      <w:pPr>
        <w:ind w:left="2690" w:hanging="360"/>
      </w:pPr>
    </w:lvl>
    <w:lvl w:ilvl="4" w:tentative="1">
      <w:start w:val="1"/>
      <w:numFmt w:val="lowerLetter"/>
      <w:lvlText w:val="%5."/>
      <w:lvlJc w:val="left"/>
      <w:pPr>
        <w:ind w:left="3410" w:hanging="360"/>
      </w:pPr>
    </w:lvl>
    <w:lvl w:ilvl="5" w:tentative="1">
      <w:start w:val="1"/>
      <w:numFmt w:val="lowerRoman"/>
      <w:lvlText w:val="%6."/>
      <w:lvlJc w:val="right"/>
      <w:pPr>
        <w:ind w:left="4130" w:hanging="180"/>
      </w:pPr>
    </w:lvl>
    <w:lvl w:ilvl="6" w:tentative="1">
      <w:start w:val="1"/>
      <w:numFmt w:val="decimal"/>
      <w:lvlText w:val="%7."/>
      <w:lvlJc w:val="left"/>
      <w:pPr>
        <w:ind w:left="4850" w:hanging="360"/>
      </w:pPr>
    </w:lvl>
    <w:lvl w:ilvl="7" w:tentative="1">
      <w:start w:val="1"/>
      <w:numFmt w:val="lowerLetter"/>
      <w:lvlText w:val="%8."/>
      <w:lvlJc w:val="left"/>
      <w:pPr>
        <w:ind w:left="5570" w:hanging="360"/>
      </w:pPr>
    </w:lvl>
    <w:lvl w:ilvl="8" w:tentative="1">
      <w:start w:val="1"/>
      <w:numFmt w:val="lowerRoman"/>
      <w:lvlText w:val="%9."/>
      <w:lvlJc w:val="right"/>
      <w:pPr>
        <w:ind w:left="6290" w:hanging="180"/>
      </w:pPr>
    </w:lvl>
  </w:abstractNum>
  <w:abstractNum w:abstractNumId="16">
    <w:nsid w:val="4A3F1E43"/>
    <w:multiLevelType w:val="hybridMultilevel"/>
    <w:tmpl w:val="18DCF2BA"/>
    <w:lvl w:ilvl="0" w:tplc="5AE68D16">
      <w:start w:val="1"/>
      <w:numFmt w:val="upperLetter"/>
      <w:lvlText w:val="%1."/>
      <w:lvlJc w:val="left"/>
      <w:pPr>
        <w:ind w:left="720" w:hanging="360"/>
      </w:pPr>
    </w:lvl>
    <w:lvl w:ilvl="1" w:tplc="1C74FE88">
      <w:start w:val="1"/>
      <w:numFmt w:val="lowerLetter"/>
      <w:lvlText w:val="%2."/>
      <w:lvlJc w:val="left"/>
      <w:pPr>
        <w:ind w:left="1440" w:hanging="360"/>
      </w:pPr>
    </w:lvl>
    <w:lvl w:ilvl="2" w:tplc="562C5898">
      <w:start w:val="1"/>
      <w:numFmt w:val="lowerRoman"/>
      <w:lvlText w:val="%3."/>
      <w:lvlJc w:val="right"/>
      <w:pPr>
        <w:ind w:left="2160" w:hanging="180"/>
      </w:pPr>
    </w:lvl>
    <w:lvl w:ilvl="3" w:tplc="56AC9A88">
      <w:start w:val="1"/>
      <w:numFmt w:val="decimal"/>
      <w:lvlText w:val="%4."/>
      <w:lvlJc w:val="left"/>
      <w:pPr>
        <w:ind w:left="2880" w:hanging="360"/>
      </w:pPr>
    </w:lvl>
    <w:lvl w:ilvl="4" w:tplc="D286F658">
      <w:start w:val="1"/>
      <w:numFmt w:val="lowerLetter"/>
      <w:lvlText w:val="%5."/>
      <w:lvlJc w:val="left"/>
      <w:pPr>
        <w:ind w:left="3600" w:hanging="360"/>
      </w:pPr>
    </w:lvl>
    <w:lvl w:ilvl="5" w:tplc="1B98EC1C">
      <w:start w:val="1"/>
      <w:numFmt w:val="lowerRoman"/>
      <w:lvlText w:val="%6."/>
      <w:lvlJc w:val="right"/>
      <w:pPr>
        <w:ind w:left="4320" w:hanging="180"/>
      </w:pPr>
    </w:lvl>
    <w:lvl w:ilvl="6" w:tplc="8028FF1C">
      <w:start w:val="1"/>
      <w:numFmt w:val="decimal"/>
      <w:lvlText w:val="%7."/>
      <w:lvlJc w:val="left"/>
      <w:pPr>
        <w:ind w:left="5040" w:hanging="360"/>
      </w:pPr>
    </w:lvl>
    <w:lvl w:ilvl="7" w:tplc="887A2A28">
      <w:start w:val="1"/>
      <w:numFmt w:val="lowerLetter"/>
      <w:lvlText w:val="%8."/>
      <w:lvlJc w:val="left"/>
      <w:pPr>
        <w:ind w:left="5760" w:hanging="360"/>
      </w:pPr>
    </w:lvl>
    <w:lvl w:ilvl="8" w:tplc="BCBABA66">
      <w:start w:val="1"/>
      <w:numFmt w:val="lowerRoman"/>
      <w:lvlText w:val="%9."/>
      <w:lvlJc w:val="right"/>
      <w:pPr>
        <w:ind w:left="6480" w:hanging="180"/>
      </w:pPr>
    </w:lvl>
  </w:abstractNum>
  <w:abstractNum w:abstractNumId="17">
    <w:nsid w:val="4BE43BFA"/>
    <w:multiLevelType w:val="hybridMultilevel"/>
    <w:tmpl w:val="2438F05E"/>
    <w:lvl w:ilvl="0" w:tplc="FD1E1242">
      <w:start w:val="1"/>
      <w:numFmt w:val="upperLetter"/>
      <w:lvlText w:val="%1."/>
      <w:lvlJc w:val="left"/>
      <w:pPr>
        <w:ind w:left="2091" w:hanging="360"/>
      </w:pPr>
      <w:rPr>
        <w:rFonts w:asciiTheme="minorHAnsi" w:hAnsiTheme="minorHAnsi" w:cstheme="minorHAnsi" w:hint="default"/>
        <w:b/>
        <w:bCs/>
      </w:rPr>
    </w:lvl>
    <w:lvl w:ilvl="1" w:tplc="08090019" w:tentative="1">
      <w:start w:val="1"/>
      <w:numFmt w:val="lowerLetter"/>
      <w:lvlText w:val="%2."/>
      <w:lvlJc w:val="left"/>
      <w:pPr>
        <w:ind w:left="2811" w:hanging="360"/>
      </w:pPr>
    </w:lvl>
    <w:lvl w:ilvl="2" w:tplc="0809001B" w:tentative="1">
      <w:start w:val="1"/>
      <w:numFmt w:val="lowerRoman"/>
      <w:lvlText w:val="%3."/>
      <w:lvlJc w:val="right"/>
      <w:pPr>
        <w:ind w:left="3531" w:hanging="180"/>
      </w:pPr>
    </w:lvl>
    <w:lvl w:ilvl="3" w:tplc="0809000F" w:tentative="1">
      <w:start w:val="1"/>
      <w:numFmt w:val="decimal"/>
      <w:lvlText w:val="%4."/>
      <w:lvlJc w:val="left"/>
      <w:pPr>
        <w:ind w:left="4251" w:hanging="360"/>
      </w:pPr>
    </w:lvl>
    <w:lvl w:ilvl="4" w:tplc="08090019" w:tentative="1">
      <w:start w:val="1"/>
      <w:numFmt w:val="lowerLetter"/>
      <w:lvlText w:val="%5."/>
      <w:lvlJc w:val="left"/>
      <w:pPr>
        <w:ind w:left="4971" w:hanging="360"/>
      </w:pPr>
    </w:lvl>
    <w:lvl w:ilvl="5" w:tplc="0809001B" w:tentative="1">
      <w:start w:val="1"/>
      <w:numFmt w:val="lowerRoman"/>
      <w:lvlText w:val="%6."/>
      <w:lvlJc w:val="right"/>
      <w:pPr>
        <w:ind w:left="5691" w:hanging="180"/>
      </w:pPr>
    </w:lvl>
    <w:lvl w:ilvl="6" w:tplc="0809000F" w:tentative="1">
      <w:start w:val="1"/>
      <w:numFmt w:val="decimal"/>
      <w:lvlText w:val="%7."/>
      <w:lvlJc w:val="left"/>
      <w:pPr>
        <w:ind w:left="6411" w:hanging="360"/>
      </w:pPr>
    </w:lvl>
    <w:lvl w:ilvl="7" w:tplc="08090019" w:tentative="1">
      <w:start w:val="1"/>
      <w:numFmt w:val="lowerLetter"/>
      <w:lvlText w:val="%8."/>
      <w:lvlJc w:val="left"/>
      <w:pPr>
        <w:ind w:left="7131" w:hanging="360"/>
      </w:pPr>
    </w:lvl>
    <w:lvl w:ilvl="8" w:tplc="0809001B" w:tentative="1">
      <w:start w:val="1"/>
      <w:numFmt w:val="lowerRoman"/>
      <w:lvlText w:val="%9."/>
      <w:lvlJc w:val="right"/>
      <w:pPr>
        <w:ind w:left="7851" w:hanging="180"/>
      </w:pPr>
    </w:lvl>
  </w:abstractNum>
  <w:abstractNum w:abstractNumId="18">
    <w:nsid w:val="4EFB37E3"/>
    <w:multiLevelType w:val="multilevel"/>
    <w:tmpl w:val="91B6846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nsid w:val="520370CE"/>
    <w:multiLevelType w:val="multilevel"/>
    <w:tmpl w:val="91862D4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7C151AE"/>
    <w:multiLevelType w:val="hybridMultilevel"/>
    <w:tmpl w:val="6E88DA42"/>
    <w:lvl w:ilvl="0" w:tplc="BFBE6532">
      <w:start w:val="1"/>
      <w:numFmt w:val="upperLetter"/>
      <w:lvlText w:val="%1."/>
      <w:lvlJc w:val="left"/>
      <w:pPr>
        <w:ind w:left="1702"/>
      </w:pPr>
      <w:rPr>
        <w:rFonts w:asciiTheme="minorHAnsi" w:eastAsia="Calibri"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5344CB4">
      <w:start w:val="1"/>
      <w:numFmt w:val="lowerLetter"/>
      <w:lvlText w:val="%2"/>
      <w:lvlJc w:val="left"/>
      <w:pPr>
        <w:ind w:left="24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422B24">
      <w:start w:val="1"/>
      <w:numFmt w:val="lowerRoman"/>
      <w:lvlText w:val="%3"/>
      <w:lvlJc w:val="left"/>
      <w:pPr>
        <w:ind w:left="31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DE43A32">
      <w:start w:val="1"/>
      <w:numFmt w:val="decimal"/>
      <w:lvlText w:val="%4"/>
      <w:lvlJc w:val="left"/>
      <w:pPr>
        <w:ind w:left="38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A3CE1E0">
      <w:start w:val="1"/>
      <w:numFmt w:val="lowerLetter"/>
      <w:lvlText w:val="%5"/>
      <w:lvlJc w:val="left"/>
      <w:pPr>
        <w:ind w:left="46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C22D7C4">
      <w:start w:val="1"/>
      <w:numFmt w:val="lowerRoman"/>
      <w:lvlText w:val="%6"/>
      <w:lvlJc w:val="left"/>
      <w:pPr>
        <w:ind w:left="53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C501900">
      <w:start w:val="1"/>
      <w:numFmt w:val="decimal"/>
      <w:lvlText w:val="%7"/>
      <w:lvlJc w:val="left"/>
      <w:pPr>
        <w:ind w:left="60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F10DA3C">
      <w:start w:val="1"/>
      <w:numFmt w:val="lowerLetter"/>
      <w:lvlText w:val="%8"/>
      <w:lvlJc w:val="left"/>
      <w:pPr>
        <w:ind w:left="67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E28E94E">
      <w:start w:val="1"/>
      <w:numFmt w:val="lowerRoman"/>
      <w:lvlText w:val="%9"/>
      <w:lvlJc w:val="left"/>
      <w:pPr>
        <w:ind w:left="74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B796EBA"/>
    <w:multiLevelType w:val="hybridMultilevel"/>
    <w:tmpl w:val="55700D6E"/>
    <w:lvl w:ilvl="0" w:tplc="83CA626A">
      <w:start w:val="1"/>
      <w:numFmt w:val="upperLetter"/>
      <w:lvlText w:val="%1."/>
      <w:lvlJc w:val="left"/>
      <w:pPr>
        <w:ind w:left="1800" w:hanging="360"/>
      </w:pPr>
      <w:rPr>
        <w:rFonts w:hint="default"/>
        <w:b/>
        <w:bCs w:val="0"/>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2">
    <w:nsid w:val="5EF951CE"/>
    <w:multiLevelType w:val="hybridMultilevel"/>
    <w:tmpl w:val="FA8EDCF6"/>
    <w:lvl w:ilvl="0" w:tplc="376CB91C">
      <w:start w:val="1"/>
      <w:numFmt w:val="upperLetter"/>
      <w:lvlText w:val="%1."/>
      <w:lvlJc w:val="left"/>
      <w:pPr>
        <w:ind w:left="1004" w:hanging="360"/>
      </w:pPr>
      <w:rPr>
        <w:b/>
        <w:bCs/>
        <w:color w:val="auto"/>
      </w:rPr>
    </w:lvl>
    <w:lvl w:ilvl="1" w:tplc="1C22C51A">
      <w:start w:val="1"/>
      <w:numFmt w:val="upperLetter"/>
      <w:lvlText w:val="%2."/>
      <w:lvlJc w:val="left"/>
      <w:pPr>
        <w:ind w:left="2381"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60196BF0"/>
    <w:multiLevelType w:val="multilevel"/>
    <w:tmpl w:val="0EAC6042"/>
    <w:lvl w:ilvl="0">
      <w:start w:val="1"/>
      <w:numFmt w:val="upperLetter"/>
      <w:lvlText w:val="%1."/>
      <w:lvlJc w:val="left"/>
      <w:pPr>
        <w:tabs>
          <w:tab w:val="num" w:pos="1800"/>
        </w:tabs>
        <w:ind w:left="180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4E5D56"/>
    <w:multiLevelType w:val="hybridMultilevel"/>
    <w:tmpl w:val="C2CE0E1E"/>
    <w:lvl w:ilvl="0" w:tplc="F4588CDE">
      <w:start w:val="1"/>
      <w:numFmt w:val="upperLetter"/>
      <w:lvlText w:val="%1."/>
      <w:lvlJc w:val="left"/>
      <w:pPr>
        <w:ind w:left="180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3B7D65"/>
    <w:multiLevelType w:val="multilevel"/>
    <w:tmpl w:val="1134415C"/>
    <w:lvl w:ilvl="0">
      <w:start w:val="1"/>
      <w:numFmt w:val="upperLetter"/>
      <w:lvlText w:val="%1."/>
      <w:lvlJc w:val="left"/>
      <w:pPr>
        <w:tabs>
          <w:tab w:val="num" w:pos="720"/>
        </w:tabs>
        <w:ind w:left="72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361A77"/>
    <w:multiLevelType w:val="multilevel"/>
    <w:tmpl w:val="DE48EAC6"/>
    <w:lvl w:ilvl="0">
      <w:start w:val="1"/>
      <w:numFmt w:val="upperLetter"/>
      <w:lvlText w:val="%1."/>
      <w:lvlJc w:val="left"/>
      <w:pPr>
        <w:tabs>
          <w:tab w:val="num" w:pos="720"/>
        </w:tabs>
        <w:ind w:left="720" w:hanging="360"/>
      </w:pPr>
      <w:rPr>
        <w:rFonts w:hint="default"/>
        <w:b/>
        <w:bCs/>
        <w:sz w:val="20"/>
      </w:rPr>
    </w:lvl>
    <w:lvl w:ilvl="1">
      <w:start w:val="1"/>
      <w:numFmt w:val="upp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135CE1"/>
    <w:multiLevelType w:val="hybridMultilevel"/>
    <w:tmpl w:val="4420D170"/>
    <w:lvl w:ilvl="0" w:tplc="FFFFFFFF">
      <w:start w:val="1"/>
      <w:numFmt w:val="upperLetter"/>
      <w:lvlText w:val="%1."/>
      <w:lvlJc w:val="left"/>
      <w:pPr>
        <w:ind w:left="720" w:hanging="360"/>
      </w:pPr>
    </w:lvl>
    <w:lvl w:ilvl="1" w:tplc="4DECE6F6">
      <w:start w:val="1"/>
      <w:numFmt w:val="upperLetter"/>
      <w:lvlText w:val="%2."/>
      <w:lvlJc w:val="left"/>
      <w:pPr>
        <w:ind w:left="72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A756258"/>
    <w:multiLevelType w:val="hybridMultilevel"/>
    <w:tmpl w:val="E3420858"/>
    <w:lvl w:ilvl="0" w:tplc="6C66F58A">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9623A0"/>
    <w:multiLevelType w:val="multilevel"/>
    <w:tmpl w:val="1134415C"/>
    <w:lvl w:ilvl="0">
      <w:start w:val="1"/>
      <w:numFmt w:val="upperLetter"/>
      <w:lvlText w:val="%1."/>
      <w:lvlJc w:val="left"/>
      <w:pPr>
        <w:tabs>
          <w:tab w:val="num" w:pos="720"/>
        </w:tabs>
        <w:ind w:left="72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A3261A"/>
    <w:multiLevelType w:val="multilevel"/>
    <w:tmpl w:val="B5D410D2"/>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nsid w:val="706636A8"/>
    <w:multiLevelType w:val="hybridMultilevel"/>
    <w:tmpl w:val="FF6EE2E4"/>
    <w:lvl w:ilvl="0" w:tplc="FAE6FD84">
      <w:start w:val="1"/>
      <w:numFmt w:val="upperLetter"/>
      <w:lvlText w:val="%1."/>
      <w:lvlJc w:val="left"/>
      <w:pPr>
        <w:ind w:left="720" w:hanging="360"/>
      </w:pPr>
      <w:rPr>
        <w:rFonts w:asciiTheme="minorHAnsi" w:hAnsiTheme="minorHAnsi" w:cstheme="minorHAnsi"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8A2B44"/>
    <w:multiLevelType w:val="hybridMultilevel"/>
    <w:tmpl w:val="13EC8B5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nsid w:val="7BD90929"/>
    <w:multiLevelType w:val="multilevel"/>
    <w:tmpl w:val="3BB4DF3E"/>
    <w:lvl w:ilvl="0">
      <w:start w:val="1"/>
      <w:numFmt w:val="upperLetter"/>
      <w:lvlText w:val="%1."/>
      <w:lvlJc w:val="left"/>
      <w:pPr>
        <w:tabs>
          <w:tab w:val="num" w:pos="1800"/>
        </w:tabs>
        <w:ind w:left="180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30"/>
  </w:num>
  <w:num w:numId="4">
    <w:abstractNumId w:val="13"/>
  </w:num>
  <w:num w:numId="5">
    <w:abstractNumId w:val="20"/>
  </w:num>
  <w:num w:numId="6">
    <w:abstractNumId w:val="9"/>
  </w:num>
  <w:num w:numId="7">
    <w:abstractNumId w:val="21"/>
  </w:num>
  <w:num w:numId="8">
    <w:abstractNumId w:val="29"/>
  </w:num>
  <w:num w:numId="9">
    <w:abstractNumId w:val="17"/>
  </w:num>
  <w:num w:numId="10">
    <w:abstractNumId w:val="22"/>
  </w:num>
  <w:num w:numId="11">
    <w:abstractNumId w:val="8"/>
  </w:num>
  <w:num w:numId="12">
    <w:abstractNumId w:val="15"/>
  </w:num>
  <w:num w:numId="13">
    <w:abstractNumId w:val="19"/>
  </w:num>
  <w:num w:numId="14">
    <w:abstractNumId w:val="18"/>
  </w:num>
  <w:num w:numId="15">
    <w:abstractNumId w:val="1"/>
  </w:num>
  <w:num w:numId="16">
    <w:abstractNumId w:val="31"/>
  </w:num>
  <w:num w:numId="17">
    <w:abstractNumId w:val="2"/>
  </w:num>
  <w:num w:numId="18">
    <w:abstractNumId w:val="11"/>
  </w:num>
  <w:num w:numId="19">
    <w:abstractNumId w:val="12"/>
  </w:num>
  <w:num w:numId="20">
    <w:abstractNumId w:val="23"/>
  </w:num>
  <w:num w:numId="21">
    <w:abstractNumId w:val="25"/>
  </w:num>
  <w:num w:numId="22">
    <w:abstractNumId w:val="0"/>
  </w:num>
  <w:num w:numId="23">
    <w:abstractNumId w:val="10"/>
  </w:num>
  <w:num w:numId="24">
    <w:abstractNumId w:val="24"/>
  </w:num>
  <w:num w:numId="25">
    <w:abstractNumId w:val="4"/>
  </w:num>
  <w:num w:numId="26">
    <w:abstractNumId w:val="26"/>
  </w:num>
  <w:num w:numId="27">
    <w:abstractNumId w:val="28"/>
  </w:num>
  <w:num w:numId="28">
    <w:abstractNumId w:val="27"/>
  </w:num>
  <w:num w:numId="29">
    <w:abstractNumId w:val="14"/>
  </w:num>
  <w:num w:numId="30">
    <w:abstractNumId w:val="33"/>
  </w:num>
  <w:num w:numId="31">
    <w:abstractNumId w:val="3"/>
  </w:num>
  <w:num w:numId="32">
    <w:abstractNumId w:val="6"/>
  </w:num>
  <w:num w:numId="33">
    <w:abstractNumId w:val="32"/>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C46"/>
    <w:rsid w:val="00000F5F"/>
    <w:rsid w:val="000069E7"/>
    <w:rsid w:val="000077B7"/>
    <w:rsid w:val="00014F28"/>
    <w:rsid w:val="00016642"/>
    <w:rsid w:val="0002005F"/>
    <w:rsid w:val="00020C3A"/>
    <w:rsid w:val="000259C6"/>
    <w:rsid w:val="000261BF"/>
    <w:rsid w:val="000267B8"/>
    <w:rsid w:val="00033612"/>
    <w:rsid w:val="00034327"/>
    <w:rsid w:val="00036F9C"/>
    <w:rsid w:val="00047263"/>
    <w:rsid w:val="00057FF0"/>
    <w:rsid w:val="00064FD1"/>
    <w:rsid w:val="0006570A"/>
    <w:rsid w:val="00092EAA"/>
    <w:rsid w:val="000A7EDD"/>
    <w:rsid w:val="000B2BFB"/>
    <w:rsid w:val="000B5DA1"/>
    <w:rsid w:val="000B76D3"/>
    <w:rsid w:val="000C4195"/>
    <w:rsid w:val="000D01A1"/>
    <w:rsid w:val="000D04F9"/>
    <w:rsid w:val="000F05CD"/>
    <w:rsid w:val="001017ED"/>
    <w:rsid w:val="001175A2"/>
    <w:rsid w:val="00117B20"/>
    <w:rsid w:val="00124DA8"/>
    <w:rsid w:val="001350AA"/>
    <w:rsid w:val="001423A4"/>
    <w:rsid w:val="00145AD8"/>
    <w:rsid w:val="00151ED3"/>
    <w:rsid w:val="00157909"/>
    <w:rsid w:val="001632E2"/>
    <w:rsid w:val="00164EFE"/>
    <w:rsid w:val="00170F93"/>
    <w:rsid w:val="0017163C"/>
    <w:rsid w:val="00171DA3"/>
    <w:rsid w:val="001752F2"/>
    <w:rsid w:val="00184540"/>
    <w:rsid w:val="0018515B"/>
    <w:rsid w:val="001B2E75"/>
    <w:rsid w:val="001B7DEB"/>
    <w:rsid w:val="001C286A"/>
    <w:rsid w:val="001C70FA"/>
    <w:rsid w:val="001D14F8"/>
    <w:rsid w:val="001D588C"/>
    <w:rsid w:val="001D5DCE"/>
    <w:rsid w:val="001E11AF"/>
    <w:rsid w:val="001E233E"/>
    <w:rsid w:val="001E7A8F"/>
    <w:rsid w:val="001F01E8"/>
    <w:rsid w:val="001F0303"/>
    <w:rsid w:val="001F41D5"/>
    <w:rsid w:val="001F482F"/>
    <w:rsid w:val="00215954"/>
    <w:rsid w:val="0022053A"/>
    <w:rsid w:val="0022272D"/>
    <w:rsid w:val="00225821"/>
    <w:rsid w:val="0022782C"/>
    <w:rsid w:val="0025189E"/>
    <w:rsid w:val="00284926"/>
    <w:rsid w:val="0029275A"/>
    <w:rsid w:val="002B0214"/>
    <w:rsid w:val="002B025F"/>
    <w:rsid w:val="002B69C2"/>
    <w:rsid w:val="002C2AD1"/>
    <w:rsid w:val="002D2312"/>
    <w:rsid w:val="002D71A4"/>
    <w:rsid w:val="002D7BF0"/>
    <w:rsid w:val="002F2916"/>
    <w:rsid w:val="002F2C28"/>
    <w:rsid w:val="002F4BD0"/>
    <w:rsid w:val="003070CE"/>
    <w:rsid w:val="00310A86"/>
    <w:rsid w:val="00324AA7"/>
    <w:rsid w:val="00340824"/>
    <w:rsid w:val="003504EC"/>
    <w:rsid w:val="00355B92"/>
    <w:rsid w:val="00374D8D"/>
    <w:rsid w:val="003829FB"/>
    <w:rsid w:val="00391C3F"/>
    <w:rsid w:val="00392877"/>
    <w:rsid w:val="003A6F5D"/>
    <w:rsid w:val="003B7BA9"/>
    <w:rsid w:val="003D0223"/>
    <w:rsid w:val="003E0A6B"/>
    <w:rsid w:val="003F6084"/>
    <w:rsid w:val="003F6CD2"/>
    <w:rsid w:val="00403478"/>
    <w:rsid w:val="00406B29"/>
    <w:rsid w:val="00436B0C"/>
    <w:rsid w:val="00443181"/>
    <w:rsid w:val="004645E7"/>
    <w:rsid w:val="00480F2A"/>
    <w:rsid w:val="004A745F"/>
    <w:rsid w:val="004A78B4"/>
    <w:rsid w:val="004B1D49"/>
    <w:rsid w:val="004C5F31"/>
    <w:rsid w:val="004D2F69"/>
    <w:rsid w:val="004D4298"/>
    <w:rsid w:val="004D6FAD"/>
    <w:rsid w:val="004E15F8"/>
    <w:rsid w:val="004E2DDF"/>
    <w:rsid w:val="004F497F"/>
    <w:rsid w:val="004F7E8B"/>
    <w:rsid w:val="00502684"/>
    <w:rsid w:val="00502E03"/>
    <w:rsid w:val="00505197"/>
    <w:rsid w:val="0050538D"/>
    <w:rsid w:val="00505F05"/>
    <w:rsid w:val="005078C5"/>
    <w:rsid w:val="00525628"/>
    <w:rsid w:val="005319B2"/>
    <w:rsid w:val="00546F37"/>
    <w:rsid w:val="00577E85"/>
    <w:rsid w:val="00585895"/>
    <w:rsid w:val="0058615E"/>
    <w:rsid w:val="005875E6"/>
    <w:rsid w:val="0059203D"/>
    <w:rsid w:val="00597022"/>
    <w:rsid w:val="005A4D23"/>
    <w:rsid w:val="005B3D7C"/>
    <w:rsid w:val="005B5F5B"/>
    <w:rsid w:val="005B6FDC"/>
    <w:rsid w:val="005C36BB"/>
    <w:rsid w:val="005D265D"/>
    <w:rsid w:val="005D735C"/>
    <w:rsid w:val="005E14EB"/>
    <w:rsid w:val="005E567B"/>
    <w:rsid w:val="005F253A"/>
    <w:rsid w:val="005F4CC7"/>
    <w:rsid w:val="005F5728"/>
    <w:rsid w:val="005F5C06"/>
    <w:rsid w:val="005F68C7"/>
    <w:rsid w:val="00602197"/>
    <w:rsid w:val="00604ADA"/>
    <w:rsid w:val="0061473F"/>
    <w:rsid w:val="006252CF"/>
    <w:rsid w:val="006307B6"/>
    <w:rsid w:val="006478BA"/>
    <w:rsid w:val="00656581"/>
    <w:rsid w:val="006573F1"/>
    <w:rsid w:val="006724F5"/>
    <w:rsid w:val="00683484"/>
    <w:rsid w:val="006905B8"/>
    <w:rsid w:val="006970E0"/>
    <w:rsid w:val="006B44B8"/>
    <w:rsid w:val="006C1074"/>
    <w:rsid w:val="006C14D1"/>
    <w:rsid w:val="006D4FFB"/>
    <w:rsid w:val="006D51E8"/>
    <w:rsid w:val="006E64E8"/>
    <w:rsid w:val="006F0ECD"/>
    <w:rsid w:val="006F25C6"/>
    <w:rsid w:val="00702A45"/>
    <w:rsid w:val="007060EC"/>
    <w:rsid w:val="00717381"/>
    <w:rsid w:val="00726728"/>
    <w:rsid w:val="0073544C"/>
    <w:rsid w:val="00742244"/>
    <w:rsid w:val="0075270B"/>
    <w:rsid w:val="00754978"/>
    <w:rsid w:val="00755CA4"/>
    <w:rsid w:val="0076264E"/>
    <w:rsid w:val="00775DBB"/>
    <w:rsid w:val="00776802"/>
    <w:rsid w:val="00785659"/>
    <w:rsid w:val="0078693D"/>
    <w:rsid w:val="00794266"/>
    <w:rsid w:val="007C1BAC"/>
    <w:rsid w:val="007D627A"/>
    <w:rsid w:val="007F028C"/>
    <w:rsid w:val="00815B14"/>
    <w:rsid w:val="00815BDF"/>
    <w:rsid w:val="008217C9"/>
    <w:rsid w:val="008225BD"/>
    <w:rsid w:val="00841CD5"/>
    <w:rsid w:val="00843EA0"/>
    <w:rsid w:val="008462DD"/>
    <w:rsid w:val="00873B85"/>
    <w:rsid w:val="00881078"/>
    <w:rsid w:val="00883D1E"/>
    <w:rsid w:val="00892B66"/>
    <w:rsid w:val="00894A29"/>
    <w:rsid w:val="008A7F93"/>
    <w:rsid w:val="008B05BD"/>
    <w:rsid w:val="008B1DDF"/>
    <w:rsid w:val="008B74D9"/>
    <w:rsid w:val="008B7893"/>
    <w:rsid w:val="008D078E"/>
    <w:rsid w:val="008D0DE6"/>
    <w:rsid w:val="008D10C4"/>
    <w:rsid w:val="008D4E3C"/>
    <w:rsid w:val="008D4EE7"/>
    <w:rsid w:val="008D7868"/>
    <w:rsid w:val="008D7FF3"/>
    <w:rsid w:val="008E11D3"/>
    <w:rsid w:val="008E1921"/>
    <w:rsid w:val="008E454C"/>
    <w:rsid w:val="008E74D9"/>
    <w:rsid w:val="0091603A"/>
    <w:rsid w:val="0092326E"/>
    <w:rsid w:val="009266F6"/>
    <w:rsid w:val="009307DA"/>
    <w:rsid w:val="0094474E"/>
    <w:rsid w:val="009545A6"/>
    <w:rsid w:val="009551AB"/>
    <w:rsid w:val="0096167B"/>
    <w:rsid w:val="009672DA"/>
    <w:rsid w:val="0097491F"/>
    <w:rsid w:val="00983294"/>
    <w:rsid w:val="00990E18"/>
    <w:rsid w:val="00992860"/>
    <w:rsid w:val="00993588"/>
    <w:rsid w:val="009964BC"/>
    <w:rsid w:val="00997EAE"/>
    <w:rsid w:val="009A1A07"/>
    <w:rsid w:val="009B08E2"/>
    <w:rsid w:val="009B2A57"/>
    <w:rsid w:val="009B2EAE"/>
    <w:rsid w:val="009B31B9"/>
    <w:rsid w:val="009C0E41"/>
    <w:rsid w:val="009D185E"/>
    <w:rsid w:val="009D5B23"/>
    <w:rsid w:val="00A03AA4"/>
    <w:rsid w:val="00A071F8"/>
    <w:rsid w:val="00A076C9"/>
    <w:rsid w:val="00A217F6"/>
    <w:rsid w:val="00A323AA"/>
    <w:rsid w:val="00A32B51"/>
    <w:rsid w:val="00A53941"/>
    <w:rsid w:val="00A64540"/>
    <w:rsid w:val="00A714C7"/>
    <w:rsid w:val="00A720C2"/>
    <w:rsid w:val="00A737BB"/>
    <w:rsid w:val="00A76D4C"/>
    <w:rsid w:val="00A775D2"/>
    <w:rsid w:val="00A83542"/>
    <w:rsid w:val="00A873C7"/>
    <w:rsid w:val="00A921F7"/>
    <w:rsid w:val="00A93E83"/>
    <w:rsid w:val="00AA52C6"/>
    <w:rsid w:val="00AB0685"/>
    <w:rsid w:val="00AB5E2E"/>
    <w:rsid w:val="00AB7620"/>
    <w:rsid w:val="00AC5499"/>
    <w:rsid w:val="00AD3C46"/>
    <w:rsid w:val="00AD4245"/>
    <w:rsid w:val="00AE0D30"/>
    <w:rsid w:val="00AE7571"/>
    <w:rsid w:val="00B014B3"/>
    <w:rsid w:val="00B1300D"/>
    <w:rsid w:val="00B13BA7"/>
    <w:rsid w:val="00B14BFF"/>
    <w:rsid w:val="00B252E6"/>
    <w:rsid w:val="00B268A1"/>
    <w:rsid w:val="00B36CCF"/>
    <w:rsid w:val="00B421BB"/>
    <w:rsid w:val="00B55BB7"/>
    <w:rsid w:val="00B65269"/>
    <w:rsid w:val="00B92A68"/>
    <w:rsid w:val="00BA1EBB"/>
    <w:rsid w:val="00BA4297"/>
    <w:rsid w:val="00BA7933"/>
    <w:rsid w:val="00BB21A7"/>
    <w:rsid w:val="00BB47EA"/>
    <w:rsid w:val="00BC0797"/>
    <w:rsid w:val="00BC64C0"/>
    <w:rsid w:val="00BE1799"/>
    <w:rsid w:val="00BE1EB5"/>
    <w:rsid w:val="00BE7974"/>
    <w:rsid w:val="00C043E8"/>
    <w:rsid w:val="00C11669"/>
    <w:rsid w:val="00C201CE"/>
    <w:rsid w:val="00C21D7F"/>
    <w:rsid w:val="00C24568"/>
    <w:rsid w:val="00C30005"/>
    <w:rsid w:val="00C31322"/>
    <w:rsid w:val="00C367C9"/>
    <w:rsid w:val="00C465E2"/>
    <w:rsid w:val="00C47D10"/>
    <w:rsid w:val="00C540D5"/>
    <w:rsid w:val="00C65BFE"/>
    <w:rsid w:val="00C71A80"/>
    <w:rsid w:val="00C72690"/>
    <w:rsid w:val="00C76EB3"/>
    <w:rsid w:val="00CE2AF3"/>
    <w:rsid w:val="00CF2227"/>
    <w:rsid w:val="00D048E7"/>
    <w:rsid w:val="00D475E6"/>
    <w:rsid w:val="00D53134"/>
    <w:rsid w:val="00D54A01"/>
    <w:rsid w:val="00D54F3E"/>
    <w:rsid w:val="00D60629"/>
    <w:rsid w:val="00D6645B"/>
    <w:rsid w:val="00D664EB"/>
    <w:rsid w:val="00D7670A"/>
    <w:rsid w:val="00D83297"/>
    <w:rsid w:val="00D83827"/>
    <w:rsid w:val="00D97704"/>
    <w:rsid w:val="00DA417F"/>
    <w:rsid w:val="00DB1506"/>
    <w:rsid w:val="00DB4AD9"/>
    <w:rsid w:val="00DB529F"/>
    <w:rsid w:val="00DC2DB3"/>
    <w:rsid w:val="00DD07C3"/>
    <w:rsid w:val="00DE2C7A"/>
    <w:rsid w:val="00DE4759"/>
    <w:rsid w:val="00DE50DE"/>
    <w:rsid w:val="00E00C16"/>
    <w:rsid w:val="00E046BE"/>
    <w:rsid w:val="00E057F8"/>
    <w:rsid w:val="00E541A1"/>
    <w:rsid w:val="00E62DF1"/>
    <w:rsid w:val="00E66D39"/>
    <w:rsid w:val="00E92ED5"/>
    <w:rsid w:val="00EA50B7"/>
    <w:rsid w:val="00EB54F8"/>
    <w:rsid w:val="00EB588F"/>
    <w:rsid w:val="00EB7A9D"/>
    <w:rsid w:val="00EC60AE"/>
    <w:rsid w:val="00EC6194"/>
    <w:rsid w:val="00ED0950"/>
    <w:rsid w:val="00EE041A"/>
    <w:rsid w:val="00EE0ACF"/>
    <w:rsid w:val="00EE3553"/>
    <w:rsid w:val="00EE52E6"/>
    <w:rsid w:val="00F069BB"/>
    <w:rsid w:val="00F12A07"/>
    <w:rsid w:val="00F14F7D"/>
    <w:rsid w:val="00F2208A"/>
    <w:rsid w:val="00F2603D"/>
    <w:rsid w:val="00F316BD"/>
    <w:rsid w:val="00F330D0"/>
    <w:rsid w:val="00F34D10"/>
    <w:rsid w:val="00F34FCF"/>
    <w:rsid w:val="00F41E5C"/>
    <w:rsid w:val="00F46401"/>
    <w:rsid w:val="00F6057C"/>
    <w:rsid w:val="00F65155"/>
    <w:rsid w:val="00F723E0"/>
    <w:rsid w:val="00F85AE1"/>
    <w:rsid w:val="00F91E0A"/>
    <w:rsid w:val="00FB2253"/>
    <w:rsid w:val="00FC09DC"/>
    <w:rsid w:val="00FD0A67"/>
    <w:rsid w:val="00FD1D70"/>
    <w:rsid w:val="00FF2F81"/>
    <w:rsid w:val="00FF3B18"/>
    <w:rsid w:val="01F8EE6D"/>
    <w:rsid w:val="028E92B1"/>
    <w:rsid w:val="02EFF7D6"/>
    <w:rsid w:val="0300E012"/>
    <w:rsid w:val="042E84C6"/>
    <w:rsid w:val="046F50C9"/>
    <w:rsid w:val="04AF8C89"/>
    <w:rsid w:val="05F4B656"/>
    <w:rsid w:val="06C44E3F"/>
    <w:rsid w:val="070145FC"/>
    <w:rsid w:val="0757FD25"/>
    <w:rsid w:val="07FD935A"/>
    <w:rsid w:val="0832EED5"/>
    <w:rsid w:val="0C7B9F20"/>
    <w:rsid w:val="0CA7496A"/>
    <w:rsid w:val="0DF7E4C8"/>
    <w:rsid w:val="0F5FD059"/>
    <w:rsid w:val="10CD8F2D"/>
    <w:rsid w:val="129C2EA5"/>
    <w:rsid w:val="1356F2F3"/>
    <w:rsid w:val="13D98144"/>
    <w:rsid w:val="1511EE0F"/>
    <w:rsid w:val="16E537D8"/>
    <w:rsid w:val="17B13ED6"/>
    <w:rsid w:val="17E3D7AD"/>
    <w:rsid w:val="1834BB69"/>
    <w:rsid w:val="18425EA7"/>
    <w:rsid w:val="19FFD3FF"/>
    <w:rsid w:val="1A517B62"/>
    <w:rsid w:val="1A7D2916"/>
    <w:rsid w:val="1AB0EF89"/>
    <w:rsid w:val="1B464810"/>
    <w:rsid w:val="1E7835F2"/>
    <w:rsid w:val="21BCC63D"/>
    <w:rsid w:val="21C1D80B"/>
    <w:rsid w:val="21FE52F8"/>
    <w:rsid w:val="2214C7CE"/>
    <w:rsid w:val="23274D19"/>
    <w:rsid w:val="23D1AD73"/>
    <w:rsid w:val="25A18FA5"/>
    <w:rsid w:val="25AC2E34"/>
    <w:rsid w:val="25E0F092"/>
    <w:rsid w:val="28290511"/>
    <w:rsid w:val="2A7D6CF5"/>
    <w:rsid w:val="2AC86DD1"/>
    <w:rsid w:val="306EE600"/>
    <w:rsid w:val="30F6F7C5"/>
    <w:rsid w:val="337001C6"/>
    <w:rsid w:val="3404C54C"/>
    <w:rsid w:val="34B537B1"/>
    <w:rsid w:val="35B96149"/>
    <w:rsid w:val="37C831DB"/>
    <w:rsid w:val="388551C3"/>
    <w:rsid w:val="3967482B"/>
    <w:rsid w:val="399EBEAD"/>
    <w:rsid w:val="3A6F1377"/>
    <w:rsid w:val="3B861053"/>
    <w:rsid w:val="3BC31886"/>
    <w:rsid w:val="3C3D86F8"/>
    <w:rsid w:val="3C5D0A0A"/>
    <w:rsid w:val="3C980600"/>
    <w:rsid w:val="3F68B0D3"/>
    <w:rsid w:val="3F848C83"/>
    <w:rsid w:val="40364C8E"/>
    <w:rsid w:val="4127234F"/>
    <w:rsid w:val="42FAD5B4"/>
    <w:rsid w:val="4737554B"/>
    <w:rsid w:val="48650227"/>
    <w:rsid w:val="48CE70A8"/>
    <w:rsid w:val="49293BE6"/>
    <w:rsid w:val="49C17AC1"/>
    <w:rsid w:val="4B786A21"/>
    <w:rsid w:val="4BC8BD4A"/>
    <w:rsid w:val="4DA34461"/>
    <w:rsid w:val="4E52F6B1"/>
    <w:rsid w:val="4F4D7EA7"/>
    <w:rsid w:val="50405DFE"/>
    <w:rsid w:val="51E8DA64"/>
    <w:rsid w:val="53014F98"/>
    <w:rsid w:val="539A430D"/>
    <w:rsid w:val="53ABC24D"/>
    <w:rsid w:val="53DE7062"/>
    <w:rsid w:val="54126293"/>
    <w:rsid w:val="5436FDC7"/>
    <w:rsid w:val="54EAA3C3"/>
    <w:rsid w:val="54FA3823"/>
    <w:rsid w:val="554155D4"/>
    <w:rsid w:val="5556C39F"/>
    <w:rsid w:val="557251CA"/>
    <w:rsid w:val="55E9CD45"/>
    <w:rsid w:val="569C5111"/>
    <w:rsid w:val="57D67E3D"/>
    <w:rsid w:val="57D9BB32"/>
    <w:rsid w:val="57F2F165"/>
    <w:rsid w:val="58AA25E6"/>
    <w:rsid w:val="59286D62"/>
    <w:rsid w:val="599FCEDD"/>
    <w:rsid w:val="5A537A4F"/>
    <w:rsid w:val="5AAD705D"/>
    <w:rsid w:val="5B7D13EE"/>
    <w:rsid w:val="5BF37AC8"/>
    <w:rsid w:val="5C23EB4F"/>
    <w:rsid w:val="5D311B6E"/>
    <w:rsid w:val="5EB3AE02"/>
    <w:rsid w:val="5FED2580"/>
    <w:rsid w:val="601D7B80"/>
    <w:rsid w:val="60742EB0"/>
    <w:rsid w:val="60DB6206"/>
    <w:rsid w:val="610E99D6"/>
    <w:rsid w:val="62630C48"/>
    <w:rsid w:val="62E7543B"/>
    <w:rsid w:val="62FDAD81"/>
    <w:rsid w:val="64EAB472"/>
    <w:rsid w:val="65BA0520"/>
    <w:rsid w:val="65DE9CAF"/>
    <w:rsid w:val="67080FF4"/>
    <w:rsid w:val="670CF275"/>
    <w:rsid w:val="672D3A73"/>
    <w:rsid w:val="67CC1D52"/>
    <w:rsid w:val="68363B44"/>
    <w:rsid w:val="69AB5278"/>
    <w:rsid w:val="69C560D6"/>
    <w:rsid w:val="6BD8B8CE"/>
    <w:rsid w:val="6C721679"/>
    <w:rsid w:val="6D097685"/>
    <w:rsid w:val="6EF7E1DC"/>
    <w:rsid w:val="7294142F"/>
    <w:rsid w:val="749D1AD4"/>
    <w:rsid w:val="7529F535"/>
    <w:rsid w:val="75AB7594"/>
    <w:rsid w:val="76251FC1"/>
    <w:rsid w:val="76BA2E26"/>
    <w:rsid w:val="76D4A489"/>
    <w:rsid w:val="7798E9FB"/>
    <w:rsid w:val="7850AF42"/>
    <w:rsid w:val="79495990"/>
    <w:rsid w:val="7C92C1C6"/>
    <w:rsid w:val="7CC653E4"/>
    <w:rsid w:val="7E23ACA4"/>
    <w:rsid w:val="7F209608"/>
    <w:rsid w:val="7F509E70"/>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316B0"/>
  <w15:docId w15:val="{DB5D8325-00AD-2647-8E48-0A2339BF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en-GB" w:bidi="he-IL"/>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BAC"/>
    <w:rPr>
      <w:rFonts w:ascii="Times New Roman" w:eastAsia="Times New Roman" w:hAnsi="Times New Roman" w:cs="Times New Roman"/>
      <w:kern w:val="0"/>
      <w14:ligatures w14:val="none"/>
    </w:rPr>
  </w:style>
  <w:style w:type="paragraph" w:styleId="Heading1">
    <w:name w:val="heading 1"/>
    <w:next w:val="Normal"/>
    <w:link w:val="Heading1Char"/>
    <w:uiPriority w:val="9"/>
    <w:qFormat/>
    <w:pPr>
      <w:keepNext/>
      <w:keepLines/>
      <w:spacing w:after="9" w:line="259" w:lineRule="auto"/>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9" w:line="259" w:lineRule="auto"/>
      <w:ind w:left="215" w:hanging="10"/>
      <w:outlineLvl w:val="1"/>
    </w:pPr>
    <w:rPr>
      <w:rFonts w:ascii="Calibri" w:eastAsia="Calibri" w:hAnsi="Calibri" w:cs="Calibri"/>
      <w:b/>
      <w:color w:val="000000"/>
      <w:sz w:val="28"/>
    </w:rPr>
  </w:style>
  <w:style w:type="paragraph" w:styleId="Heading3">
    <w:name w:val="heading 3"/>
    <w:basedOn w:val="Normal"/>
    <w:next w:val="Normal"/>
    <w:link w:val="Heading3Char"/>
    <w:uiPriority w:val="9"/>
    <w:unhideWhenUsed/>
    <w:qFormat/>
    <w:rsid w:val="00702A4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Calibri" w:eastAsia="Calibri" w:hAnsi="Calibri" w:cs="Calibri"/>
      <w:b/>
      <w:color w:val="000000"/>
      <w:sz w:val="28"/>
    </w:rPr>
  </w:style>
  <w:style w:type="character" w:customStyle="1" w:styleId="Heading1Char">
    <w:name w:val="Heading 1 Char"/>
    <w:link w:val="Heading1"/>
    <w:uiPriority w:val="9"/>
    <w:rPr>
      <w:rFonts w:ascii="Calibri" w:eastAsia="Calibri" w:hAnsi="Calibri" w:cs="Calibri"/>
      <w:b/>
      <w:color w:val="000000"/>
      <w:sz w:val="28"/>
    </w:rPr>
  </w:style>
  <w:style w:type="paragraph" w:styleId="ListParagraph">
    <w:name w:val="List Paragraph"/>
    <w:basedOn w:val="Normal"/>
    <w:uiPriority w:val="34"/>
    <w:qFormat/>
    <w:rsid w:val="00C043E8"/>
    <w:pPr>
      <w:ind w:left="720"/>
      <w:contextualSpacing/>
    </w:pPr>
  </w:style>
  <w:style w:type="paragraph" w:styleId="HTMLPreformatted">
    <w:name w:val="HTML Preformatted"/>
    <w:basedOn w:val="Normal"/>
    <w:link w:val="HTMLPreformattedChar"/>
    <w:uiPriority w:val="99"/>
    <w:semiHidden/>
    <w:unhideWhenUsed/>
    <w:rsid w:val="008B74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B74D9"/>
    <w:rPr>
      <w:rFonts w:ascii="Consolas" w:eastAsia="Calibri" w:hAnsi="Consolas" w:cs="Consolas"/>
      <w:color w:val="000000"/>
      <w:sz w:val="20"/>
      <w:szCs w:val="20"/>
      <w:lang w:val="en" w:eastAsia="en"/>
    </w:rPr>
  </w:style>
  <w:style w:type="character" w:customStyle="1" w:styleId="Heading3Char">
    <w:name w:val="Heading 3 Char"/>
    <w:basedOn w:val="DefaultParagraphFont"/>
    <w:link w:val="Heading3"/>
    <w:uiPriority w:val="9"/>
    <w:rsid w:val="00702A45"/>
    <w:rPr>
      <w:rFonts w:asciiTheme="majorHAnsi" w:eastAsiaTheme="majorEastAsia" w:hAnsiTheme="majorHAnsi" w:cstheme="majorBidi"/>
      <w:color w:val="1F3763" w:themeColor="accent1" w:themeShade="7F"/>
      <w:lang w:val="en" w:eastAsia="en"/>
    </w:rPr>
  </w:style>
  <w:style w:type="paragraph" w:styleId="NormalWeb">
    <w:name w:val="Normal (Web)"/>
    <w:basedOn w:val="Normal"/>
    <w:uiPriority w:val="99"/>
    <w:unhideWhenUsed/>
    <w:rsid w:val="0096167B"/>
    <w:pPr>
      <w:spacing w:before="100" w:beforeAutospacing="1" w:after="100" w:afterAutospacing="1"/>
    </w:pPr>
  </w:style>
  <w:style w:type="character" w:styleId="Strong">
    <w:name w:val="Strong"/>
    <w:basedOn w:val="DefaultParagraphFont"/>
    <w:uiPriority w:val="22"/>
    <w:qFormat/>
    <w:rsid w:val="00406B29"/>
    <w:rPr>
      <w:b/>
      <w:bCs/>
    </w:rPr>
  </w:style>
  <w:style w:type="character" w:styleId="Emphasis">
    <w:name w:val="Emphasis"/>
    <w:basedOn w:val="DefaultParagraphFont"/>
    <w:uiPriority w:val="20"/>
    <w:qFormat/>
    <w:rsid w:val="00406B29"/>
    <w:rPr>
      <w:i/>
      <w:iCs/>
    </w:rPr>
  </w:style>
  <w:style w:type="paragraph" w:styleId="Revision">
    <w:name w:val="Revision"/>
    <w:hidden/>
    <w:uiPriority w:val="99"/>
    <w:semiHidden/>
    <w:rsid w:val="0061473F"/>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5875E6"/>
    <w:rPr>
      <w:sz w:val="16"/>
      <w:szCs w:val="16"/>
    </w:rPr>
  </w:style>
  <w:style w:type="paragraph" w:styleId="CommentText">
    <w:name w:val="annotation text"/>
    <w:basedOn w:val="Normal"/>
    <w:link w:val="CommentTextChar"/>
    <w:uiPriority w:val="99"/>
    <w:semiHidden/>
    <w:unhideWhenUsed/>
    <w:rsid w:val="005875E6"/>
    <w:rPr>
      <w:sz w:val="20"/>
      <w:szCs w:val="20"/>
    </w:rPr>
  </w:style>
  <w:style w:type="character" w:customStyle="1" w:styleId="CommentTextChar">
    <w:name w:val="Comment Text Char"/>
    <w:basedOn w:val="DefaultParagraphFont"/>
    <w:link w:val="CommentText"/>
    <w:uiPriority w:val="99"/>
    <w:semiHidden/>
    <w:rsid w:val="005875E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75E6"/>
    <w:rPr>
      <w:b/>
      <w:bCs/>
    </w:rPr>
  </w:style>
  <w:style w:type="character" w:customStyle="1" w:styleId="CommentSubjectChar">
    <w:name w:val="Comment Subject Char"/>
    <w:basedOn w:val="CommentTextChar"/>
    <w:link w:val="CommentSubject"/>
    <w:uiPriority w:val="99"/>
    <w:semiHidden/>
    <w:rsid w:val="005875E6"/>
    <w:rPr>
      <w:rFonts w:ascii="Times New Roman" w:eastAsia="Times New Roman" w:hAnsi="Times New Roman" w:cs="Times New Roman"/>
      <w:b/>
      <w:bCs/>
      <w:kern w:val="0"/>
      <w:sz w:val="20"/>
      <w:szCs w:val="20"/>
      <w14:ligatures w14:val="none"/>
    </w:rPr>
  </w:style>
  <w:style w:type="paragraph" w:styleId="TOCHeading">
    <w:name w:val="TOC Heading"/>
    <w:basedOn w:val="Heading1"/>
    <w:next w:val="Normal"/>
    <w:uiPriority w:val="39"/>
    <w:unhideWhenUsed/>
    <w:qFormat/>
    <w:rsid w:val="003F6CD2"/>
    <w:pPr>
      <w:spacing w:before="240" w:after="0"/>
      <w:ind w:left="0" w:firstLine="0"/>
      <w:outlineLvl w:val="9"/>
    </w:pPr>
    <w:rPr>
      <w:rFonts w:asciiTheme="majorHAnsi" w:eastAsiaTheme="majorEastAsia" w:hAnsiTheme="majorHAnsi" w:cstheme="majorBidi"/>
      <w:b w:val="0"/>
      <w:color w:val="2F5496" w:themeColor="accent1" w:themeShade="BF"/>
      <w:kern w:val="0"/>
      <w:sz w:val="32"/>
      <w:szCs w:val="32"/>
      <w:lang w:eastAsia="en-US" w:bidi="ar-SA"/>
      <w14:ligatures w14:val="none"/>
    </w:rPr>
  </w:style>
  <w:style w:type="paragraph" w:styleId="TOC1">
    <w:name w:val="toc 1"/>
    <w:basedOn w:val="Normal"/>
    <w:next w:val="Normal"/>
    <w:autoRedefine/>
    <w:uiPriority w:val="39"/>
    <w:unhideWhenUsed/>
    <w:rsid w:val="009D185E"/>
    <w:pPr>
      <w:tabs>
        <w:tab w:val="right" w:leader="dot" w:pos="10112"/>
      </w:tabs>
      <w:spacing w:line="360" w:lineRule="auto"/>
    </w:pPr>
    <w:rPr>
      <w:rFonts w:asciiTheme="minorHAnsi" w:hAnsiTheme="minorHAnsi" w:cstheme="minorHAnsi"/>
      <w:noProof/>
      <w:sz w:val="22"/>
      <w:szCs w:val="22"/>
    </w:rPr>
  </w:style>
  <w:style w:type="paragraph" w:styleId="TOC2">
    <w:name w:val="toc 2"/>
    <w:basedOn w:val="Normal"/>
    <w:next w:val="Normal"/>
    <w:autoRedefine/>
    <w:uiPriority w:val="39"/>
    <w:unhideWhenUsed/>
    <w:rsid w:val="003F6CD2"/>
    <w:pPr>
      <w:spacing w:after="100"/>
      <w:ind w:left="240"/>
    </w:pPr>
  </w:style>
  <w:style w:type="paragraph" w:styleId="TOC3">
    <w:name w:val="toc 3"/>
    <w:basedOn w:val="Normal"/>
    <w:next w:val="Normal"/>
    <w:autoRedefine/>
    <w:uiPriority w:val="39"/>
    <w:unhideWhenUsed/>
    <w:rsid w:val="003F6CD2"/>
    <w:pPr>
      <w:spacing w:after="100"/>
      <w:ind w:left="480"/>
    </w:pPr>
  </w:style>
  <w:style w:type="character" w:styleId="Hyperlink">
    <w:name w:val="Hyperlink"/>
    <w:basedOn w:val="DefaultParagraphFont"/>
    <w:uiPriority w:val="99"/>
    <w:unhideWhenUsed/>
    <w:rsid w:val="003F6CD2"/>
    <w:rPr>
      <w:color w:val="0563C1" w:themeColor="hyperlink"/>
      <w:u w:val="single"/>
    </w:rPr>
  </w:style>
  <w:style w:type="numbering" w:customStyle="1" w:styleId="CurrentList1">
    <w:name w:val="Current List1"/>
    <w:uiPriority w:val="99"/>
    <w:rsid w:val="001C286A"/>
    <w:pPr>
      <w:numPr>
        <w:numId w:val="32"/>
      </w:numPr>
    </w:pPr>
  </w:style>
  <w:style w:type="table" w:styleId="TableGrid">
    <w:name w:val="Table Grid"/>
    <w:basedOn w:val="TableNormal"/>
    <w:uiPriority w:val="39"/>
    <w:rsid w:val="003070CE"/>
    <w:rPr>
      <w:kern w:val="0"/>
      <w:sz w:val="22"/>
      <w:szCs w:val="22"/>
      <w:lang w:eastAsia="zh-CN" w:bidi="ar-SA"/>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34FCF"/>
    <w:pPr>
      <w:tabs>
        <w:tab w:val="center" w:pos="4680"/>
        <w:tab w:val="right" w:pos="9360"/>
      </w:tabs>
    </w:pPr>
  </w:style>
  <w:style w:type="character" w:customStyle="1" w:styleId="HeaderChar">
    <w:name w:val="Header Char"/>
    <w:basedOn w:val="DefaultParagraphFont"/>
    <w:link w:val="Header"/>
    <w:uiPriority w:val="99"/>
    <w:rsid w:val="00F34FCF"/>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F34FCF"/>
    <w:pPr>
      <w:tabs>
        <w:tab w:val="center" w:pos="4680"/>
        <w:tab w:val="right" w:pos="9360"/>
      </w:tabs>
    </w:pPr>
  </w:style>
  <w:style w:type="character" w:customStyle="1" w:styleId="FooterChar">
    <w:name w:val="Footer Char"/>
    <w:basedOn w:val="DefaultParagraphFont"/>
    <w:link w:val="Footer"/>
    <w:uiPriority w:val="99"/>
    <w:rsid w:val="00F34FCF"/>
    <w:rPr>
      <w:rFonts w:ascii="Times New Roman" w:eastAsia="Times New Roman" w:hAnsi="Times New Roman" w:cs="Times New Roman"/>
      <w:kern w:val="0"/>
      <w14:ligatures w14:val="none"/>
    </w:rPr>
  </w:style>
  <w:style w:type="paragraph" w:customStyle="1" w:styleId="Customizedstyle">
    <w:name w:val="Customized style"/>
    <w:link w:val="CustomizedstyleChar"/>
    <w:qFormat/>
    <w:rsid w:val="005C36BB"/>
    <w:pPr>
      <w:tabs>
        <w:tab w:val="num" w:pos="1224"/>
      </w:tabs>
      <w:spacing w:before="120" w:after="160" w:line="276" w:lineRule="auto"/>
      <w:ind w:left="1224" w:hanging="648"/>
    </w:pPr>
    <w:rPr>
      <w:color w:val="000000" w:themeColor="text1"/>
      <w:kern w:val="0"/>
      <w:sz w:val="22"/>
      <w:szCs w:val="22"/>
      <w:lang w:eastAsia="zh-CN" w:bidi="ar-SA"/>
      <w14:ligatures w14:val="none"/>
    </w:rPr>
  </w:style>
  <w:style w:type="character" w:customStyle="1" w:styleId="CustomizedstyleChar">
    <w:name w:val="Customized style Char"/>
    <w:basedOn w:val="DefaultParagraphFont"/>
    <w:link w:val="Customizedstyle"/>
    <w:rsid w:val="005C36BB"/>
    <w:rPr>
      <w:color w:val="000000" w:themeColor="text1"/>
      <w:kern w:val="0"/>
      <w:sz w:val="22"/>
      <w:szCs w:val="22"/>
      <w:lang w:eastAsia="zh-CN"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149">
      <w:bodyDiv w:val="1"/>
      <w:marLeft w:val="0"/>
      <w:marRight w:val="0"/>
      <w:marTop w:val="0"/>
      <w:marBottom w:val="0"/>
      <w:divBdr>
        <w:top w:val="none" w:sz="0" w:space="0" w:color="auto"/>
        <w:left w:val="none" w:sz="0" w:space="0" w:color="auto"/>
        <w:bottom w:val="none" w:sz="0" w:space="0" w:color="auto"/>
        <w:right w:val="none" w:sz="0" w:space="0" w:color="auto"/>
      </w:divBdr>
    </w:div>
    <w:div w:id="53427994">
      <w:bodyDiv w:val="1"/>
      <w:marLeft w:val="0"/>
      <w:marRight w:val="0"/>
      <w:marTop w:val="0"/>
      <w:marBottom w:val="0"/>
      <w:divBdr>
        <w:top w:val="none" w:sz="0" w:space="0" w:color="auto"/>
        <w:left w:val="none" w:sz="0" w:space="0" w:color="auto"/>
        <w:bottom w:val="none" w:sz="0" w:space="0" w:color="auto"/>
        <w:right w:val="none" w:sz="0" w:space="0" w:color="auto"/>
      </w:divBdr>
    </w:div>
    <w:div w:id="362705732">
      <w:bodyDiv w:val="1"/>
      <w:marLeft w:val="0"/>
      <w:marRight w:val="0"/>
      <w:marTop w:val="0"/>
      <w:marBottom w:val="0"/>
      <w:divBdr>
        <w:top w:val="none" w:sz="0" w:space="0" w:color="auto"/>
        <w:left w:val="none" w:sz="0" w:space="0" w:color="auto"/>
        <w:bottom w:val="none" w:sz="0" w:space="0" w:color="auto"/>
        <w:right w:val="none" w:sz="0" w:space="0" w:color="auto"/>
      </w:divBdr>
    </w:div>
    <w:div w:id="470483502">
      <w:bodyDiv w:val="1"/>
      <w:marLeft w:val="0"/>
      <w:marRight w:val="0"/>
      <w:marTop w:val="0"/>
      <w:marBottom w:val="0"/>
      <w:divBdr>
        <w:top w:val="none" w:sz="0" w:space="0" w:color="auto"/>
        <w:left w:val="none" w:sz="0" w:space="0" w:color="auto"/>
        <w:bottom w:val="none" w:sz="0" w:space="0" w:color="auto"/>
        <w:right w:val="none" w:sz="0" w:space="0" w:color="auto"/>
      </w:divBdr>
    </w:div>
    <w:div w:id="783768072">
      <w:bodyDiv w:val="1"/>
      <w:marLeft w:val="0"/>
      <w:marRight w:val="0"/>
      <w:marTop w:val="0"/>
      <w:marBottom w:val="0"/>
      <w:divBdr>
        <w:top w:val="none" w:sz="0" w:space="0" w:color="auto"/>
        <w:left w:val="none" w:sz="0" w:space="0" w:color="auto"/>
        <w:bottom w:val="none" w:sz="0" w:space="0" w:color="auto"/>
        <w:right w:val="none" w:sz="0" w:space="0" w:color="auto"/>
      </w:divBdr>
    </w:div>
    <w:div w:id="1091245985">
      <w:bodyDiv w:val="1"/>
      <w:marLeft w:val="0"/>
      <w:marRight w:val="0"/>
      <w:marTop w:val="0"/>
      <w:marBottom w:val="0"/>
      <w:divBdr>
        <w:top w:val="none" w:sz="0" w:space="0" w:color="auto"/>
        <w:left w:val="none" w:sz="0" w:space="0" w:color="auto"/>
        <w:bottom w:val="none" w:sz="0" w:space="0" w:color="auto"/>
        <w:right w:val="none" w:sz="0" w:space="0" w:color="auto"/>
      </w:divBdr>
    </w:div>
    <w:div w:id="1093625853">
      <w:bodyDiv w:val="1"/>
      <w:marLeft w:val="0"/>
      <w:marRight w:val="0"/>
      <w:marTop w:val="0"/>
      <w:marBottom w:val="0"/>
      <w:divBdr>
        <w:top w:val="none" w:sz="0" w:space="0" w:color="auto"/>
        <w:left w:val="none" w:sz="0" w:space="0" w:color="auto"/>
        <w:bottom w:val="none" w:sz="0" w:space="0" w:color="auto"/>
        <w:right w:val="none" w:sz="0" w:space="0" w:color="auto"/>
      </w:divBdr>
    </w:div>
    <w:div w:id="1128475029">
      <w:bodyDiv w:val="1"/>
      <w:marLeft w:val="0"/>
      <w:marRight w:val="0"/>
      <w:marTop w:val="0"/>
      <w:marBottom w:val="0"/>
      <w:divBdr>
        <w:top w:val="none" w:sz="0" w:space="0" w:color="auto"/>
        <w:left w:val="none" w:sz="0" w:space="0" w:color="auto"/>
        <w:bottom w:val="none" w:sz="0" w:space="0" w:color="auto"/>
        <w:right w:val="none" w:sz="0" w:space="0" w:color="auto"/>
      </w:divBdr>
    </w:div>
    <w:div w:id="1144811525">
      <w:bodyDiv w:val="1"/>
      <w:marLeft w:val="0"/>
      <w:marRight w:val="0"/>
      <w:marTop w:val="0"/>
      <w:marBottom w:val="0"/>
      <w:divBdr>
        <w:top w:val="none" w:sz="0" w:space="0" w:color="auto"/>
        <w:left w:val="none" w:sz="0" w:space="0" w:color="auto"/>
        <w:bottom w:val="none" w:sz="0" w:space="0" w:color="auto"/>
        <w:right w:val="none" w:sz="0" w:space="0" w:color="auto"/>
      </w:divBdr>
    </w:div>
    <w:div w:id="1307471615">
      <w:bodyDiv w:val="1"/>
      <w:marLeft w:val="0"/>
      <w:marRight w:val="0"/>
      <w:marTop w:val="0"/>
      <w:marBottom w:val="0"/>
      <w:divBdr>
        <w:top w:val="none" w:sz="0" w:space="0" w:color="auto"/>
        <w:left w:val="none" w:sz="0" w:space="0" w:color="auto"/>
        <w:bottom w:val="none" w:sz="0" w:space="0" w:color="auto"/>
        <w:right w:val="none" w:sz="0" w:space="0" w:color="auto"/>
      </w:divBdr>
    </w:div>
    <w:div w:id="1359310426">
      <w:bodyDiv w:val="1"/>
      <w:marLeft w:val="0"/>
      <w:marRight w:val="0"/>
      <w:marTop w:val="0"/>
      <w:marBottom w:val="0"/>
      <w:divBdr>
        <w:top w:val="none" w:sz="0" w:space="0" w:color="auto"/>
        <w:left w:val="none" w:sz="0" w:space="0" w:color="auto"/>
        <w:bottom w:val="none" w:sz="0" w:space="0" w:color="auto"/>
        <w:right w:val="none" w:sz="0" w:space="0" w:color="auto"/>
      </w:divBdr>
    </w:div>
    <w:div w:id="1693262013">
      <w:bodyDiv w:val="1"/>
      <w:marLeft w:val="0"/>
      <w:marRight w:val="0"/>
      <w:marTop w:val="0"/>
      <w:marBottom w:val="0"/>
      <w:divBdr>
        <w:top w:val="none" w:sz="0" w:space="0" w:color="auto"/>
        <w:left w:val="none" w:sz="0" w:space="0" w:color="auto"/>
        <w:bottom w:val="none" w:sz="0" w:space="0" w:color="auto"/>
        <w:right w:val="none" w:sz="0" w:space="0" w:color="auto"/>
      </w:divBdr>
    </w:div>
    <w:div w:id="1856577137">
      <w:bodyDiv w:val="1"/>
      <w:marLeft w:val="0"/>
      <w:marRight w:val="0"/>
      <w:marTop w:val="0"/>
      <w:marBottom w:val="0"/>
      <w:divBdr>
        <w:top w:val="none" w:sz="0" w:space="0" w:color="auto"/>
        <w:left w:val="none" w:sz="0" w:space="0" w:color="auto"/>
        <w:bottom w:val="none" w:sz="0" w:space="0" w:color="auto"/>
        <w:right w:val="none" w:sz="0" w:space="0" w:color="auto"/>
      </w:divBdr>
    </w:div>
    <w:div w:id="1961108455">
      <w:bodyDiv w:val="1"/>
      <w:marLeft w:val="0"/>
      <w:marRight w:val="0"/>
      <w:marTop w:val="0"/>
      <w:marBottom w:val="0"/>
      <w:divBdr>
        <w:top w:val="none" w:sz="0" w:space="0" w:color="auto"/>
        <w:left w:val="none" w:sz="0" w:space="0" w:color="auto"/>
        <w:bottom w:val="none" w:sz="0" w:space="0" w:color="auto"/>
        <w:right w:val="none" w:sz="0" w:space="0" w:color="auto"/>
      </w:divBdr>
    </w:div>
    <w:div w:id="2035499862">
      <w:bodyDiv w:val="1"/>
      <w:marLeft w:val="0"/>
      <w:marRight w:val="0"/>
      <w:marTop w:val="0"/>
      <w:marBottom w:val="0"/>
      <w:divBdr>
        <w:top w:val="none" w:sz="0" w:space="0" w:color="auto"/>
        <w:left w:val="none" w:sz="0" w:space="0" w:color="auto"/>
        <w:bottom w:val="none" w:sz="0" w:space="0" w:color="auto"/>
        <w:right w:val="none" w:sz="0" w:space="0" w:color="auto"/>
      </w:divBdr>
    </w:div>
    <w:div w:id="2113938878">
      <w:bodyDiv w:val="1"/>
      <w:marLeft w:val="0"/>
      <w:marRight w:val="0"/>
      <w:marTop w:val="0"/>
      <w:marBottom w:val="0"/>
      <w:divBdr>
        <w:top w:val="none" w:sz="0" w:space="0" w:color="auto"/>
        <w:left w:val="none" w:sz="0" w:space="0" w:color="auto"/>
        <w:bottom w:val="none" w:sz="0" w:space="0" w:color="auto"/>
        <w:right w:val="none" w:sz="0" w:space="0" w:color="auto"/>
      </w:divBdr>
    </w:div>
    <w:div w:id="2119061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ena.ge/"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ice.tsu.ge/liv/ortograf.php"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atsne.gov.g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99358C3-4CD2-4036-B460-3E2C7DBD4C36}">
    <t:Anchor>
      <t:Comment id="1952950653"/>
    </t:Anchor>
    <t:History>
      <t:Event id="{CE6D6FEB-D321-455F-82A7-8CD3738898AA}" time="2026-03-12T11:03:16.832Z">
        <t:Attribution userId="S::ruzica.cajic@bydeluxe.com::1e29e698-5164-4409-9f02-719e00c14b93" userProvider="AD" userName="Ruzica Cajic"/>
        <t:Anchor>
          <t:Comment id="1952950653"/>
        </t:Anchor>
        <t:Create/>
      </t:Event>
      <t:Event id="{A128AB51-4960-4AE4-8BB7-A1C077CBFFD9}" time="2026-03-12T11:03:16.832Z">
        <t:Attribution userId="S::ruzica.cajic@bydeluxe.com::1e29e698-5164-4409-9f02-719e00c14b93" userProvider="AD" userName="Ruzica Cajic"/>
        <t:Anchor>
          <t:Comment id="1952950653"/>
        </t:Anchor>
        <t:Assign userId="S::Bartolomeus.Wiharto.Contractor@bydeluxe.com::cbad1907-62ab-461b-a734-e62241fc9712" userProvider="AD" userName="Bartolomeus Wiharto (Contractor)"/>
      </t:Event>
      <t:Event id="{6574DD93-3744-4CCF-8A86-B6E44AC336A6}" time="2026-03-12T11:03:16.832Z">
        <t:Attribution userId="S::ruzica.cajic@bydeluxe.com::1e29e698-5164-4409-9f02-719e00c14b93" userProvider="AD" userName="Ruzica Cajic"/>
        <t:Anchor>
          <t:Comment id="1952950653"/>
        </t:Anchor>
        <t:SetTitle title="Hi @Bartolomeus Wiharto (Contractor) ! Could you please ask the linguist to review this since Georgian uses different alphabet altogether."/>
      </t:Event>
      <t:Event id="{14EF9289-3B37-414C-B307-0473AC50A635}" time="2026-03-12T18:04:04.089Z">
        <t:Attribution userId="S::bartolomeus.wiharto.contractor@bydeluxe.com::cbad1907-62ab-461b-a734-e62241fc9712" userProvider="AD" userName="Bartolomeus Wiharto (Contractor)"/>
        <t:Progress percentComplete="100"/>
      </t:Event>
    </t:History>
  </t:Task>
  <t:Task id="{3989CC15-BABF-4D3F-9B7F-782D2DF9B111}">
    <t:Anchor>
      <t:Comment id="1513333547"/>
    </t:Anchor>
    <t:History>
      <t:Event id="{A8844C5A-2A54-42AB-A5D4-DDF962F66CA8}" time="2026-03-13T13:04:57.051Z">
        <t:Attribution userId="S::ruzica.cajic@bydeluxe.com::1e29e698-5164-4409-9f02-719e00c14b93" userProvider="AD" userName="Ruzica Cajic"/>
        <t:Anchor>
          <t:Comment id="569711139"/>
        </t:Anchor>
        <t:Create/>
      </t:Event>
      <t:Event id="{C075591A-DCF4-49DE-9560-C7B4AF3AB748}" time="2026-03-13T13:04:57.051Z">
        <t:Attribution userId="S::ruzica.cajic@bydeluxe.com::1e29e698-5164-4409-9f02-719e00c14b93" userProvider="AD" userName="Ruzica Cajic"/>
        <t:Anchor>
          <t:Comment id="569711139"/>
        </t:Anchor>
        <t:Assign userId="S::Bartolomeus.Wiharto.Contractor@bydeluxe.com::cbad1907-62ab-461b-a734-e62241fc9712" userProvider="AD" userName="Bartolomeus Wiharto (Contractor)"/>
      </t:Event>
      <t:Event id="{11F3D2A0-69E1-4F51-8D4E-CA01C15892B1}" time="2026-03-13T13:04:57.051Z">
        <t:Attribution userId="S::ruzica.cajic@bydeluxe.com::1e29e698-5164-4409-9f02-719e00c14b93" userProvider="AD" userName="Ruzica Cajic"/>
        <t:Anchor>
          <t:Comment id="569711139"/>
        </t:Anchor>
        <t:SetTitle title="Hi @Bartolomeus Wiharto (Contractor) , I understand the &quot;standard sentence case&quot; is the use of upper/lower casing in narratives, and since Georgian doesn't have casing, this looks unnecessary to me to keep. Maybe we can just leave: For extended on-…"/>
      </t:Event>
      <t:Event id="{0841E927-F8BB-4C76-A81D-47155CC5EC04}" time="2026-03-13T13:49:03.511Z">
        <t:Attribution userId="S::bartolomeus.wiharto.contractor@bydeluxe.com::cbad1907-62ab-461b-a734-e62241fc9712" userProvider="AD" userName="Bartolomeus Wiharto (Contractor)"/>
        <t:Progress percentComplete="100"/>
      </t:Event>
    </t:History>
  </t:Task>
  <t:Task id="{7E20414D-385F-4FF2-82B1-B802437BC067}">
    <t:Anchor>
      <t:Comment id="705929139"/>
    </t:Anchor>
    <t:History>
      <t:Event id="{D5709595-4000-4F08-B8D4-B210996955D4}" time="2026-03-13T12:59:19.8Z">
        <t:Attribution userId="S::ruzica.cajic@bydeluxe.com::1e29e698-5164-4409-9f02-719e00c14b93" userProvider="AD" userName="Ruzica Cajic"/>
        <t:Anchor>
          <t:Comment id="705929139"/>
        </t:Anchor>
        <t:Create/>
      </t:Event>
      <t:Event id="{F70ECBF3-605F-48BB-9276-056DB3A187CA}" time="2026-03-13T12:59:19.8Z">
        <t:Attribution userId="S::ruzica.cajic@bydeluxe.com::1e29e698-5164-4409-9f02-719e00c14b93" userProvider="AD" userName="Ruzica Cajic"/>
        <t:Anchor>
          <t:Comment id="705929139"/>
        </t:Anchor>
        <t:Assign userId="S::Bartolomeus.Wiharto.Contractor@bydeluxe.com::cbad1907-62ab-461b-a734-e62241fc9712" userProvider="AD" userName="Bartolomeus Wiharto (Contractor)"/>
      </t:Event>
      <t:Event id="{AD130B34-F4CA-4806-BAFB-E401973DC568}" time="2026-03-13T12:59:19.8Z">
        <t:Attribution userId="S::ruzica.cajic@bydeluxe.com::1e29e698-5164-4409-9f02-719e00c14b93" userProvider="AD" userName="Ruzica Cajic"/>
        <t:Anchor>
          <t:Comment id="705929139"/>
        </t:Anchor>
        <t:SetTitle title="Hi @Bartolomeus Wiharto (Contractor) , should we include here also that the names need to be transliterated as per the email confirmation?"/>
      </t:Event>
      <t:Event id="{31D8E469-C6DF-49F4-97E6-4D35649C9CFE}" time="2026-03-13T13:49:05.183Z">
        <t:Attribution userId="S::bartolomeus.wiharto.contractor@bydeluxe.com::cbad1907-62ab-461b-a734-e62241fc9712" userProvider="AD" userName="Bartolomeus Wiharto (Contractor)"/>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5D4A3-7FA7-4D81-9AC8-A4DF7B79DAEE}">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5CF17450-F809-4E0A-A2B4-3DE716715D15}">
  <ds:schemaRefs>
    <ds:schemaRef ds:uri="http://schemas.microsoft.com/sharepoint/v3/contenttype/forms"/>
  </ds:schemaRefs>
</ds:datastoreItem>
</file>

<file path=customXml/itemProps3.xml><?xml version="1.0" encoding="utf-8"?>
<ds:datastoreItem xmlns:ds="http://schemas.openxmlformats.org/officeDocument/2006/customXml" ds:itemID="{ED3CCEAE-0000-406B-849E-0446019FBBAE}"/>
</file>

<file path=customXml/itemProps4.xml><?xml version="1.0" encoding="utf-8"?>
<ds:datastoreItem xmlns:ds="http://schemas.openxmlformats.org/officeDocument/2006/customXml" ds:itemID="{2D2D0034-6FE1-4E10-B606-CE359B39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4653</Words>
  <Characters>26525</Characters>
  <Application>Microsoft Office Word</Application>
  <DocSecurity>0</DocSecurity>
  <Lines>221</Lines>
  <Paragraphs>62</Paragraphs>
  <ScaleCrop>false</ScaleCrop>
  <Company/>
  <LinksUpToDate>false</LinksUpToDate>
  <CharactersWithSpaces>31116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4</cp:revision>
  <dcterms:created xsi:type="dcterms:W3CDTF">2026-05-19T23:00:00Z</dcterms:created>
  <dcterms:modified xsi:type="dcterms:W3CDTF">2026-05-20T15:19:00Z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